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B5" w:rsidRPr="001037B5" w:rsidRDefault="001037B5" w:rsidP="001037B5">
      <w:pPr>
        <w:jc w:val="center"/>
        <w:rPr>
          <w:b/>
        </w:rPr>
      </w:pPr>
      <w:r w:rsidRPr="001037B5">
        <w:rPr>
          <w:b/>
        </w:rPr>
        <w:t>АННОТАЦИЯ</w:t>
      </w:r>
    </w:p>
    <w:p w:rsidR="001037B5" w:rsidRPr="001037B5" w:rsidRDefault="001037B5" w:rsidP="001037B5">
      <w:pPr>
        <w:jc w:val="center"/>
      </w:pPr>
      <w:r w:rsidRPr="001037B5">
        <w:t>К ДОПОЛНИТЕЛЬНОЙ ОБЩЕОБРАЗОВАТЕЛЬНОЙ (ОБЩЕРАЗВИВАЮЩЕЙ)</w:t>
      </w:r>
    </w:p>
    <w:p w:rsidR="001037B5" w:rsidRPr="001037B5" w:rsidRDefault="001037B5" w:rsidP="001037B5">
      <w:pPr>
        <w:jc w:val="center"/>
        <w:rPr>
          <w:sz w:val="28"/>
          <w:szCs w:val="28"/>
        </w:rPr>
      </w:pPr>
      <w:r w:rsidRPr="001037B5">
        <w:t>ПРОГРАММЕ «ЮНЫЕ КРАЕВЕДЫ»</w:t>
      </w:r>
    </w:p>
    <w:p w:rsidR="00741E9D" w:rsidRPr="00595946" w:rsidRDefault="00741E9D" w:rsidP="00741E9D">
      <w:pPr>
        <w:pStyle w:val="a5"/>
        <w:ind w:firstLine="567"/>
        <w:jc w:val="both"/>
        <w:rPr>
          <w:sz w:val="28"/>
          <w:szCs w:val="28"/>
        </w:rPr>
      </w:pPr>
      <w:r w:rsidRPr="00595946">
        <w:rPr>
          <w:sz w:val="28"/>
          <w:szCs w:val="28"/>
        </w:rPr>
        <w:t xml:space="preserve">О необходимости эколого-краеведческого воспитания с яркой очевидностью говорят наши дни. Нет основания, полагать, что новое поколение создаст лучший мир без изучения своих корней, природы родного края. Экология является одной из составляющих краеведения. Краеведение оценивает значительность происшедших на изучаемой территории событий, значительность, связанных с этой территорией людей, ценность архитектурных и археологических памятников, фольклор, красоту пейзажей, редкость и важность природных данных. Человек живет не только в природной среде, но и в среде, созданной культурой его предков и им самим. Сохранение культурной среды – задача не менее важная, чем сохранение окружающей природы. Если природа необходима человеку для его биологической жизни, то культурная среда не менее необходима для его духовной, нравственной жизни, для его духовной оседлости, для его привязанности к родным местам, следования заветам предков, для его нравственной самодисциплины и </w:t>
      </w:r>
      <w:proofErr w:type="spellStart"/>
      <w:r w:rsidRPr="00595946">
        <w:rPr>
          <w:sz w:val="28"/>
          <w:szCs w:val="28"/>
        </w:rPr>
        <w:t>социальности</w:t>
      </w:r>
      <w:proofErr w:type="spellEnd"/>
      <w:r w:rsidRPr="00595946">
        <w:rPr>
          <w:sz w:val="28"/>
          <w:szCs w:val="28"/>
        </w:rPr>
        <w:t>. Ненавязчиво и настойчиво входят впечатления прошлого в духовный мир человека, и человек с открытой душой входит в прошлое. Он учится уважению к предкам и помнит о том, что в свою очередь нужно будет для его потомков.</w:t>
      </w:r>
    </w:p>
    <w:p w:rsidR="00741E9D" w:rsidRPr="00595946" w:rsidRDefault="00741E9D" w:rsidP="00741E9D">
      <w:pPr>
        <w:pStyle w:val="a5"/>
        <w:ind w:firstLine="567"/>
        <w:jc w:val="both"/>
        <w:rPr>
          <w:sz w:val="28"/>
          <w:szCs w:val="28"/>
        </w:rPr>
      </w:pPr>
      <w:r w:rsidRPr="00595946">
        <w:rPr>
          <w:sz w:val="28"/>
          <w:szCs w:val="28"/>
          <w:shd w:val="clear" w:color="auto" w:fill="FFFFFF"/>
        </w:rPr>
        <w:t>Исследовательская и проектная деятельность включает проведение исследований, экскурсий, заседаний, викторин, КВН, встреч с интересными людьми, соревнований, реализации проектов и т.д.</w:t>
      </w:r>
    </w:p>
    <w:p w:rsidR="00741E9D" w:rsidRPr="005A6403" w:rsidRDefault="00741E9D" w:rsidP="00741E9D">
      <w:pPr>
        <w:ind w:firstLine="540"/>
        <w:jc w:val="both"/>
        <w:rPr>
          <w:sz w:val="28"/>
          <w:szCs w:val="28"/>
        </w:rPr>
      </w:pPr>
      <w:r w:rsidRPr="005A6403">
        <w:rPr>
          <w:sz w:val="28"/>
          <w:szCs w:val="28"/>
        </w:rPr>
        <w:t>Дополнительная общеобразовательная (общеразвивающая) программа «</w:t>
      </w:r>
      <w:r>
        <w:rPr>
          <w:sz w:val="28"/>
          <w:szCs w:val="28"/>
        </w:rPr>
        <w:t>Юные краеведы</w:t>
      </w:r>
      <w:r w:rsidRPr="005A6403">
        <w:rPr>
          <w:sz w:val="28"/>
          <w:szCs w:val="28"/>
        </w:rPr>
        <w:t xml:space="preserve">» рассчитана на </w:t>
      </w:r>
      <w:r>
        <w:rPr>
          <w:sz w:val="28"/>
          <w:szCs w:val="28"/>
        </w:rPr>
        <w:t>3</w:t>
      </w:r>
      <w:r w:rsidRPr="005A6403">
        <w:rPr>
          <w:sz w:val="28"/>
          <w:szCs w:val="28"/>
        </w:rPr>
        <w:t xml:space="preserve"> года обучения, 144 часа в год, для обучающихся среднего и старшего школьного возраста - 1</w:t>
      </w:r>
      <w:r w:rsidR="00FD453D">
        <w:rPr>
          <w:sz w:val="28"/>
          <w:szCs w:val="28"/>
        </w:rPr>
        <w:t>3</w:t>
      </w:r>
      <w:r w:rsidRPr="005A6403">
        <w:rPr>
          <w:sz w:val="28"/>
          <w:szCs w:val="28"/>
        </w:rPr>
        <w:t>-17 лет. Занятия проводятся 2 раза в неделю по 2 часа.</w:t>
      </w:r>
    </w:p>
    <w:p w:rsidR="00741E9D" w:rsidRPr="00595946" w:rsidRDefault="00741E9D" w:rsidP="00741E9D">
      <w:pPr>
        <w:pStyle w:val="a5"/>
        <w:ind w:firstLine="567"/>
        <w:jc w:val="both"/>
        <w:rPr>
          <w:sz w:val="28"/>
          <w:szCs w:val="28"/>
        </w:rPr>
      </w:pPr>
      <w:r w:rsidRPr="00595946">
        <w:rPr>
          <w:sz w:val="28"/>
          <w:szCs w:val="28"/>
        </w:rPr>
        <w:t xml:space="preserve">Актуальность программы безусловна, так как все времена человечество реализовывало задачу передачи опыта предков новым поколениям. В третьем тысячелетии духовные ценности и традиции человечества приобретает все большее значение. К сожалению, ребёнку не просто сориентироваться в стремительном потоке нахлынувшей информации, её анализе и обработке. К тому же, обучающиеся оторваны от природы, имеют психологические проблемы, связанные с социальными условиями, сложностями в общении, физическим нездоровьем, поэтому результаты обучения не в виде конкретных знаний, а в виде умения учиться становятся сегодня всё более востребованными. Программа же «Юные краеведы» предоставляет детям возможность почувствовать целостность картины мира и культуры родного края, осознать разнообразные связи между объектами и явлениями окружающей среды на территории детского учреждения, в лесопарках и водоемах района. Путем сознательного и активного присвоения нового социального опыта, извлечения из собственного опыта новых знаний, у обучающихся происходит целенаправленное формирование универсальных учебных действий (УУД): личностных, познавательных, регулятивных и </w:t>
      </w:r>
      <w:r w:rsidRPr="00595946">
        <w:rPr>
          <w:sz w:val="28"/>
          <w:szCs w:val="28"/>
        </w:rPr>
        <w:lastRenderedPageBreak/>
        <w:t xml:space="preserve">коммуникативных, способствуя развитию и становлению активной гражданской позиции в вопросах сохранения чистоты и биологического разнообразия окружающей среды. В программе отражено пересечение во времени разных явлений природы, которое представляет собой сложный многоцветный ковер, дающий пищу любознательному уму и чуткому сердцу, отзывчивому на все прекрасное в природе – вот почему данная дополнительная общеобразовательная (общеразвивающая) программа </w:t>
      </w:r>
      <w:r w:rsidRPr="00595946">
        <w:rPr>
          <w:i/>
          <w:sz w:val="28"/>
          <w:szCs w:val="28"/>
        </w:rPr>
        <w:t>педагогически целесообразна</w:t>
      </w:r>
      <w:r w:rsidRPr="00595946">
        <w:rPr>
          <w:sz w:val="28"/>
          <w:szCs w:val="28"/>
        </w:rPr>
        <w:t xml:space="preserve">. </w:t>
      </w:r>
    </w:p>
    <w:p w:rsidR="00741E9D" w:rsidRPr="00595946" w:rsidRDefault="00741E9D" w:rsidP="00741E9D">
      <w:pPr>
        <w:pStyle w:val="a5"/>
        <w:ind w:firstLine="567"/>
        <w:jc w:val="both"/>
        <w:rPr>
          <w:sz w:val="28"/>
          <w:szCs w:val="28"/>
        </w:rPr>
      </w:pPr>
      <w:r w:rsidRPr="00595946">
        <w:rPr>
          <w:sz w:val="28"/>
          <w:szCs w:val="28"/>
        </w:rPr>
        <w:t xml:space="preserve">Предусмотрены также и другие формы учебных занятий: КВН, круглый стол, творческая мастерская, устные журналы, практические занятия, конференции, виртуальные экскурсии. </w:t>
      </w:r>
    </w:p>
    <w:p w:rsidR="00741E9D" w:rsidRPr="00595946" w:rsidRDefault="00741E9D" w:rsidP="00741E9D">
      <w:pPr>
        <w:pStyle w:val="a5"/>
        <w:ind w:firstLine="567"/>
        <w:jc w:val="both"/>
        <w:rPr>
          <w:sz w:val="28"/>
          <w:szCs w:val="28"/>
        </w:rPr>
      </w:pPr>
      <w:r w:rsidRPr="00595946">
        <w:rPr>
          <w:sz w:val="28"/>
          <w:szCs w:val="28"/>
        </w:rPr>
        <w:t xml:space="preserve">Занятия по программе направлены на духовно-нравственное развитие ребёнка на основе организации интегрированного обучения, соединяющего сведения </w:t>
      </w:r>
      <w:proofErr w:type="gramStart"/>
      <w:r w:rsidRPr="00595946">
        <w:rPr>
          <w:sz w:val="28"/>
          <w:szCs w:val="28"/>
        </w:rPr>
        <w:t>о</w:t>
      </w:r>
      <w:proofErr w:type="gramEnd"/>
      <w:r w:rsidRPr="00595946">
        <w:rPr>
          <w:sz w:val="28"/>
          <w:szCs w:val="28"/>
        </w:rPr>
        <w:t xml:space="preserve"> </w:t>
      </w:r>
      <w:r>
        <w:rPr>
          <w:sz w:val="28"/>
          <w:szCs w:val="28"/>
        </w:rPr>
        <w:t>изучении православных</w:t>
      </w:r>
      <w:r w:rsidRPr="00595946">
        <w:rPr>
          <w:sz w:val="28"/>
          <w:szCs w:val="28"/>
        </w:rPr>
        <w:t xml:space="preserve"> праздник</w:t>
      </w:r>
      <w:r>
        <w:rPr>
          <w:sz w:val="28"/>
          <w:szCs w:val="28"/>
        </w:rPr>
        <w:t>ов, природы и природных явлений родного</w:t>
      </w:r>
      <w:r w:rsidRPr="00595946">
        <w:rPr>
          <w:sz w:val="28"/>
          <w:szCs w:val="28"/>
        </w:rPr>
        <w:t xml:space="preserve"> края, что также является отличительной особенностью программы.</w:t>
      </w:r>
    </w:p>
    <w:p w:rsidR="003A5642" w:rsidRPr="001037B5" w:rsidRDefault="003A5642" w:rsidP="00741E9D">
      <w:pPr>
        <w:pStyle w:val="a5"/>
        <w:ind w:firstLine="567"/>
        <w:jc w:val="both"/>
        <w:rPr>
          <w:sz w:val="28"/>
          <w:szCs w:val="28"/>
        </w:rPr>
      </w:pPr>
    </w:p>
    <w:sectPr w:rsidR="003A5642" w:rsidRPr="001037B5" w:rsidSect="003A5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953"/>
    <w:rsid w:val="00047B8D"/>
    <w:rsid w:val="00057BEC"/>
    <w:rsid w:val="00091503"/>
    <w:rsid w:val="000A4848"/>
    <w:rsid w:val="001037B5"/>
    <w:rsid w:val="003A5642"/>
    <w:rsid w:val="006409DF"/>
    <w:rsid w:val="00741E9D"/>
    <w:rsid w:val="007D7953"/>
    <w:rsid w:val="00963338"/>
    <w:rsid w:val="00AA14DE"/>
    <w:rsid w:val="00D13208"/>
    <w:rsid w:val="00D318E2"/>
    <w:rsid w:val="00F43F43"/>
    <w:rsid w:val="00F651F5"/>
    <w:rsid w:val="00FD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7953"/>
    <w:pPr>
      <w:spacing w:after="120"/>
    </w:pPr>
  </w:style>
  <w:style w:type="character" w:customStyle="1" w:styleId="a4">
    <w:name w:val="Основной текст Знак"/>
    <w:basedOn w:val="a0"/>
    <w:link w:val="a3"/>
    <w:rsid w:val="007D7953"/>
    <w:rPr>
      <w:rFonts w:ascii="Times New Roman" w:eastAsia="Times New Roman" w:hAnsi="Times New Roman" w:cs="Times New Roman"/>
      <w:sz w:val="24"/>
      <w:szCs w:val="24"/>
      <w:lang w:eastAsia="ar-SA"/>
    </w:rPr>
  </w:style>
  <w:style w:type="paragraph" w:styleId="a5">
    <w:name w:val="No Spacing"/>
    <w:link w:val="a6"/>
    <w:uiPriority w:val="1"/>
    <w:qFormat/>
    <w:rsid w:val="001037B5"/>
    <w:pPr>
      <w:suppressAutoHyphens/>
      <w:spacing w:after="0" w:line="240" w:lineRule="auto"/>
    </w:pPr>
    <w:rPr>
      <w:rFonts w:ascii="Times New Roman" w:eastAsia="Times New Roman" w:hAnsi="Times New Roman" w:cs="Times New Roman"/>
      <w:sz w:val="24"/>
      <w:szCs w:val="24"/>
      <w:lang w:eastAsia="ar-SA"/>
    </w:rPr>
  </w:style>
  <w:style w:type="character" w:styleId="a7">
    <w:name w:val="Emphasis"/>
    <w:basedOn w:val="a0"/>
    <w:uiPriority w:val="20"/>
    <w:qFormat/>
    <w:rsid w:val="001037B5"/>
    <w:rPr>
      <w:i/>
      <w:iCs/>
    </w:rPr>
  </w:style>
  <w:style w:type="character" w:customStyle="1" w:styleId="a6">
    <w:name w:val="Без интервала Знак"/>
    <w:link w:val="a5"/>
    <w:uiPriority w:val="1"/>
    <w:rsid w:val="00741E9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F5C91-AEB6-49C5-BCA6-F06CB6F5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2017-07-03T11:19:00Z</dcterms:created>
  <dcterms:modified xsi:type="dcterms:W3CDTF">2021-09-02T10:52:00Z</dcterms:modified>
</cp:coreProperties>
</file>