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00" w:rsidRPr="00B315B0" w:rsidRDefault="00297F00" w:rsidP="00297F00">
      <w:pPr>
        <w:pStyle w:val="2"/>
        <w:spacing w:line="276" w:lineRule="auto"/>
        <w:jc w:val="center"/>
        <w:rPr>
          <w:b/>
          <w:bCs/>
          <w:sz w:val="28"/>
          <w:szCs w:val="28"/>
        </w:rPr>
      </w:pPr>
      <w:r w:rsidRPr="00B315B0">
        <w:rPr>
          <w:b/>
          <w:bCs/>
          <w:sz w:val="28"/>
          <w:szCs w:val="28"/>
        </w:rPr>
        <w:t>Муниципальное бюджетное учреждение дополнительного образования «Краснояружская детско-юношеская спортивная школа»</w:t>
      </w:r>
    </w:p>
    <w:p w:rsidR="00297F00" w:rsidRPr="00B315B0" w:rsidRDefault="00297F00" w:rsidP="00297F00">
      <w:pPr>
        <w:pStyle w:val="2"/>
        <w:spacing w:line="276" w:lineRule="auto"/>
        <w:jc w:val="center"/>
        <w:rPr>
          <w:b/>
          <w:bCs/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jc w:val="center"/>
        <w:rPr>
          <w:b/>
          <w:bCs/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jc w:val="center"/>
        <w:rPr>
          <w:b/>
          <w:bCs/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jc w:val="center"/>
        <w:rPr>
          <w:b/>
          <w:bCs/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jc w:val="center"/>
        <w:rPr>
          <w:sz w:val="28"/>
          <w:szCs w:val="28"/>
        </w:rPr>
      </w:pPr>
    </w:p>
    <w:p w:rsidR="00297F00" w:rsidRPr="00AA21D9" w:rsidRDefault="00297F00" w:rsidP="00297F00">
      <w:pPr>
        <w:pStyle w:val="2"/>
        <w:spacing w:line="276" w:lineRule="auto"/>
        <w:ind w:firstLine="0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3824" w:rsidRPr="006F4356" w:rsidTr="007828B1">
        <w:tc>
          <w:tcPr>
            <w:tcW w:w="4785" w:type="dxa"/>
          </w:tcPr>
          <w:p w:rsidR="00DD3824" w:rsidRPr="002D32DA" w:rsidRDefault="00DD3824" w:rsidP="002D32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32DA">
              <w:rPr>
                <w:rFonts w:ascii="Times New Roman" w:hAnsi="Times New Roman" w:cs="Times New Roman"/>
                <w:sz w:val="24"/>
              </w:rPr>
              <w:t xml:space="preserve">Программа рассмотрена и принята </w:t>
            </w:r>
          </w:p>
          <w:p w:rsidR="00DD3824" w:rsidRPr="002D32DA" w:rsidRDefault="00DD3824" w:rsidP="002D32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32DA"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 w:rsidR="00DD3824" w:rsidRPr="002D32DA" w:rsidRDefault="00DD3824" w:rsidP="002D32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32DA">
              <w:rPr>
                <w:rFonts w:ascii="Times New Roman" w:hAnsi="Times New Roman" w:cs="Times New Roman"/>
                <w:sz w:val="24"/>
              </w:rPr>
              <w:t xml:space="preserve">от </w:t>
            </w:r>
            <w:proofErr w:type="gramStart"/>
            <w:r w:rsidRPr="002D32DA">
              <w:rPr>
                <w:rFonts w:ascii="Times New Roman" w:hAnsi="Times New Roman" w:cs="Times New Roman"/>
                <w:sz w:val="24"/>
              </w:rPr>
              <w:t>« 31</w:t>
            </w:r>
            <w:proofErr w:type="gramEnd"/>
            <w:r w:rsidRPr="002D32DA">
              <w:rPr>
                <w:rFonts w:ascii="Times New Roman" w:hAnsi="Times New Roman" w:cs="Times New Roman"/>
                <w:sz w:val="24"/>
              </w:rPr>
              <w:t>» августа 2020 г.</w:t>
            </w:r>
          </w:p>
          <w:p w:rsidR="00DD3824" w:rsidRPr="002D32DA" w:rsidRDefault="00DD3824" w:rsidP="002D32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D32DA">
              <w:rPr>
                <w:rFonts w:ascii="Times New Roman" w:hAnsi="Times New Roman" w:cs="Times New Roman"/>
                <w:sz w:val="24"/>
              </w:rPr>
              <w:t>Протокол № 1</w:t>
            </w:r>
          </w:p>
          <w:p w:rsidR="00DD3824" w:rsidRPr="002D32DA" w:rsidRDefault="00DD3824" w:rsidP="002D32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DD3824" w:rsidRPr="002D32DA" w:rsidRDefault="00DD3824" w:rsidP="002D32DA">
            <w:pPr>
              <w:pStyle w:val="2"/>
              <w:ind w:firstLine="0"/>
              <w:jc w:val="left"/>
              <w:rPr>
                <w:sz w:val="24"/>
              </w:rPr>
            </w:pPr>
          </w:p>
        </w:tc>
        <w:tc>
          <w:tcPr>
            <w:tcW w:w="4786" w:type="dxa"/>
          </w:tcPr>
          <w:p w:rsidR="00DD3824" w:rsidRPr="002D32DA" w:rsidRDefault="00DD3824" w:rsidP="002D32DA">
            <w:pPr>
              <w:pStyle w:val="2"/>
              <w:ind w:firstLine="0"/>
              <w:jc w:val="right"/>
              <w:rPr>
                <w:sz w:val="24"/>
              </w:rPr>
            </w:pPr>
            <w:r w:rsidRPr="002D32DA">
              <w:rPr>
                <w:sz w:val="24"/>
              </w:rPr>
              <w:t>Утверждена:</w:t>
            </w:r>
          </w:p>
          <w:p w:rsidR="00DD3824" w:rsidRPr="002D32DA" w:rsidRDefault="00DD3824" w:rsidP="002D32DA">
            <w:pPr>
              <w:pStyle w:val="2"/>
              <w:ind w:firstLine="0"/>
              <w:jc w:val="right"/>
              <w:rPr>
                <w:sz w:val="24"/>
              </w:rPr>
            </w:pPr>
            <w:r w:rsidRPr="002D32DA">
              <w:rPr>
                <w:sz w:val="24"/>
              </w:rPr>
              <w:t xml:space="preserve">               Приказ № 92 </w:t>
            </w:r>
            <w:proofErr w:type="gramStart"/>
            <w:r w:rsidRPr="002D32DA">
              <w:rPr>
                <w:sz w:val="24"/>
              </w:rPr>
              <w:t>от  31.08.2020</w:t>
            </w:r>
            <w:proofErr w:type="gramEnd"/>
            <w:r w:rsidRPr="002D32DA">
              <w:rPr>
                <w:sz w:val="24"/>
              </w:rPr>
              <w:t xml:space="preserve"> г.</w:t>
            </w:r>
          </w:p>
          <w:p w:rsidR="00DD3824" w:rsidRPr="002D32DA" w:rsidRDefault="00DD3824" w:rsidP="002D32DA">
            <w:pPr>
              <w:pStyle w:val="2"/>
              <w:ind w:firstLine="0"/>
              <w:jc w:val="left"/>
              <w:rPr>
                <w:sz w:val="24"/>
              </w:rPr>
            </w:pPr>
          </w:p>
        </w:tc>
      </w:tr>
    </w:tbl>
    <w:p w:rsidR="00297F00" w:rsidRPr="00B315B0" w:rsidRDefault="00297F00" w:rsidP="00297F00">
      <w:pPr>
        <w:pStyle w:val="2"/>
        <w:spacing w:line="276" w:lineRule="auto"/>
        <w:rPr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rPr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ind w:left="5664"/>
        <w:rPr>
          <w:sz w:val="28"/>
          <w:szCs w:val="28"/>
        </w:rPr>
      </w:pPr>
    </w:p>
    <w:p w:rsidR="00297F00" w:rsidRPr="00B315B0" w:rsidRDefault="00297F00" w:rsidP="00297F00">
      <w:pPr>
        <w:pStyle w:val="2"/>
        <w:jc w:val="center"/>
        <w:rPr>
          <w:b/>
          <w:bCs/>
          <w:color w:val="FF0000"/>
          <w:sz w:val="28"/>
          <w:szCs w:val="28"/>
        </w:rPr>
      </w:pPr>
      <w:r w:rsidRPr="00B315B0">
        <w:rPr>
          <w:b/>
          <w:sz w:val="28"/>
          <w:szCs w:val="28"/>
        </w:rPr>
        <w:t>Рабочая программа объединения</w:t>
      </w:r>
    </w:p>
    <w:p w:rsidR="00297F00" w:rsidRPr="00B315B0" w:rsidRDefault="00297F00" w:rsidP="00297F00">
      <w:pPr>
        <w:pStyle w:val="2"/>
        <w:jc w:val="center"/>
        <w:rPr>
          <w:b/>
          <w:bCs/>
          <w:sz w:val="28"/>
          <w:szCs w:val="28"/>
        </w:rPr>
      </w:pPr>
      <w:r w:rsidRPr="00B315B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Волейбол</w:t>
      </w:r>
      <w:r w:rsidRPr="00B315B0">
        <w:rPr>
          <w:b/>
          <w:bCs/>
          <w:sz w:val="28"/>
          <w:szCs w:val="28"/>
        </w:rPr>
        <w:t xml:space="preserve">» </w:t>
      </w:r>
      <w:r w:rsidR="002D32DA">
        <w:rPr>
          <w:b/>
          <w:bCs/>
          <w:sz w:val="28"/>
          <w:szCs w:val="28"/>
        </w:rPr>
        <w:t>(старшие девочки)</w:t>
      </w:r>
    </w:p>
    <w:p w:rsidR="00DE1EAE" w:rsidRPr="00B315B0" w:rsidRDefault="005C3521" w:rsidP="00DE1EAE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</w:t>
      </w:r>
      <w:r w:rsidR="00844E54">
        <w:rPr>
          <w:b/>
          <w:bCs/>
          <w:sz w:val="28"/>
          <w:szCs w:val="28"/>
        </w:rPr>
        <w:t>-20</w:t>
      </w:r>
      <w:r w:rsidRPr="002D32D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1 </w:t>
      </w:r>
      <w:r w:rsidR="00297F00" w:rsidRPr="00B315B0">
        <w:rPr>
          <w:b/>
          <w:bCs/>
          <w:sz w:val="28"/>
          <w:szCs w:val="28"/>
        </w:rPr>
        <w:t>учебный год</w:t>
      </w:r>
    </w:p>
    <w:p w:rsidR="00297F00" w:rsidRPr="00B315B0" w:rsidRDefault="00297F00" w:rsidP="00297F00">
      <w:pPr>
        <w:pStyle w:val="2"/>
        <w:rPr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rPr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rPr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обучающихся: </w:t>
      </w:r>
      <w:r w:rsidR="00544334" w:rsidRPr="00DD68F4">
        <w:rPr>
          <w:sz w:val="28"/>
          <w:szCs w:val="28"/>
        </w:rPr>
        <w:t>1</w:t>
      </w:r>
      <w:r w:rsidR="002D32DA">
        <w:rPr>
          <w:sz w:val="28"/>
          <w:szCs w:val="28"/>
        </w:rPr>
        <w:t>1</w:t>
      </w:r>
      <w:r w:rsidR="00544334">
        <w:rPr>
          <w:sz w:val="28"/>
          <w:szCs w:val="28"/>
        </w:rPr>
        <w:t>-1</w:t>
      </w:r>
      <w:r w:rsidR="005301AE">
        <w:rPr>
          <w:sz w:val="28"/>
          <w:szCs w:val="28"/>
        </w:rPr>
        <w:t>7</w:t>
      </w:r>
      <w:r w:rsidR="002D32DA">
        <w:rPr>
          <w:sz w:val="28"/>
          <w:szCs w:val="28"/>
        </w:rPr>
        <w:t xml:space="preserve"> </w:t>
      </w:r>
      <w:r w:rsidRPr="00B315B0">
        <w:rPr>
          <w:sz w:val="28"/>
          <w:szCs w:val="28"/>
        </w:rPr>
        <w:t>лет</w:t>
      </w:r>
    </w:p>
    <w:p w:rsidR="00297F00" w:rsidRPr="00B315B0" w:rsidRDefault="00297F00" w:rsidP="00297F00">
      <w:pPr>
        <w:pStyle w:val="2"/>
        <w:spacing w:line="276" w:lineRule="auto"/>
        <w:jc w:val="center"/>
        <w:rPr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jc w:val="center"/>
        <w:rPr>
          <w:sz w:val="28"/>
          <w:szCs w:val="28"/>
        </w:rPr>
      </w:pPr>
    </w:p>
    <w:p w:rsidR="00297F00" w:rsidRDefault="00297F00" w:rsidP="00297F00">
      <w:pPr>
        <w:pStyle w:val="2"/>
        <w:spacing w:line="276" w:lineRule="auto"/>
        <w:rPr>
          <w:sz w:val="28"/>
          <w:szCs w:val="28"/>
        </w:rPr>
      </w:pPr>
    </w:p>
    <w:p w:rsidR="001C47D5" w:rsidRPr="00B315B0" w:rsidRDefault="001C47D5" w:rsidP="00297F00">
      <w:pPr>
        <w:pStyle w:val="2"/>
        <w:spacing w:line="276" w:lineRule="auto"/>
        <w:rPr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rPr>
          <w:sz w:val="28"/>
          <w:szCs w:val="28"/>
        </w:rPr>
      </w:pPr>
    </w:p>
    <w:p w:rsidR="00297F00" w:rsidRPr="00B315B0" w:rsidRDefault="00297F00" w:rsidP="00297F00">
      <w:pPr>
        <w:pStyle w:val="2"/>
        <w:spacing w:line="276" w:lineRule="auto"/>
        <w:rPr>
          <w:sz w:val="28"/>
          <w:szCs w:val="28"/>
        </w:rPr>
      </w:pPr>
    </w:p>
    <w:p w:rsidR="00297F00" w:rsidRPr="00B315B0" w:rsidRDefault="00297F00" w:rsidP="002D32DA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D32DA">
        <w:rPr>
          <w:sz w:val="28"/>
          <w:szCs w:val="28"/>
        </w:rPr>
        <w:t xml:space="preserve">                          </w:t>
      </w:r>
      <w:r w:rsidRPr="00B315B0">
        <w:rPr>
          <w:sz w:val="28"/>
          <w:szCs w:val="28"/>
        </w:rPr>
        <w:t>Автор-составитель:</w:t>
      </w:r>
    </w:p>
    <w:p w:rsidR="00297F00" w:rsidRDefault="002D32DA" w:rsidP="002D32DA">
      <w:pPr>
        <w:pStyle w:val="2"/>
        <w:spacing w:line="276" w:lineRule="auto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Акульшин </w:t>
      </w:r>
      <w:r w:rsidR="00297F00">
        <w:rPr>
          <w:sz w:val="28"/>
          <w:szCs w:val="28"/>
        </w:rPr>
        <w:t xml:space="preserve">Александр Александрович - </w:t>
      </w:r>
      <w:r w:rsidR="00DD68F4">
        <w:rPr>
          <w:sz w:val="28"/>
          <w:szCs w:val="28"/>
        </w:rPr>
        <w:t xml:space="preserve">                                  </w:t>
      </w:r>
      <w:r w:rsidR="00297F00" w:rsidRPr="00B315B0">
        <w:rPr>
          <w:sz w:val="28"/>
          <w:szCs w:val="28"/>
        </w:rPr>
        <w:t>тренер-преподаватель</w:t>
      </w:r>
    </w:p>
    <w:p w:rsidR="00297F00" w:rsidRDefault="00297F00" w:rsidP="00297F00">
      <w:pPr>
        <w:pStyle w:val="2"/>
        <w:spacing w:line="276" w:lineRule="auto"/>
        <w:ind w:left="4962" w:firstLine="0"/>
        <w:jc w:val="left"/>
        <w:rPr>
          <w:sz w:val="28"/>
          <w:szCs w:val="28"/>
        </w:rPr>
      </w:pPr>
    </w:p>
    <w:p w:rsidR="00297F00" w:rsidRDefault="00297F00" w:rsidP="00297F00">
      <w:pPr>
        <w:pStyle w:val="2"/>
        <w:spacing w:line="276" w:lineRule="auto"/>
        <w:ind w:left="4962" w:firstLine="0"/>
        <w:jc w:val="left"/>
        <w:rPr>
          <w:sz w:val="28"/>
          <w:szCs w:val="28"/>
        </w:rPr>
      </w:pPr>
    </w:p>
    <w:p w:rsidR="00297F00" w:rsidRDefault="00297F00" w:rsidP="00297F00">
      <w:pPr>
        <w:pStyle w:val="2"/>
        <w:spacing w:line="276" w:lineRule="auto"/>
        <w:ind w:left="4962" w:firstLine="0"/>
        <w:jc w:val="left"/>
        <w:rPr>
          <w:sz w:val="28"/>
          <w:szCs w:val="28"/>
        </w:rPr>
      </w:pPr>
    </w:p>
    <w:p w:rsidR="00297F00" w:rsidRDefault="00297F00" w:rsidP="00297F00">
      <w:pPr>
        <w:pStyle w:val="2"/>
        <w:spacing w:line="276" w:lineRule="auto"/>
        <w:ind w:left="4962" w:firstLine="0"/>
        <w:jc w:val="left"/>
        <w:rPr>
          <w:sz w:val="28"/>
          <w:szCs w:val="28"/>
        </w:rPr>
      </w:pPr>
    </w:p>
    <w:p w:rsidR="00297F00" w:rsidRDefault="00297F00" w:rsidP="00297F00">
      <w:pPr>
        <w:pStyle w:val="2"/>
        <w:spacing w:line="276" w:lineRule="auto"/>
        <w:ind w:left="4962" w:firstLine="0"/>
        <w:jc w:val="left"/>
        <w:rPr>
          <w:sz w:val="28"/>
          <w:szCs w:val="28"/>
        </w:rPr>
      </w:pPr>
    </w:p>
    <w:p w:rsidR="001C47D5" w:rsidRDefault="001C47D5" w:rsidP="00297F00">
      <w:pPr>
        <w:pStyle w:val="2"/>
        <w:spacing w:line="276" w:lineRule="auto"/>
        <w:ind w:left="4962" w:firstLine="0"/>
        <w:jc w:val="left"/>
        <w:rPr>
          <w:sz w:val="28"/>
          <w:szCs w:val="28"/>
        </w:rPr>
      </w:pPr>
    </w:p>
    <w:p w:rsidR="00297F00" w:rsidRDefault="00297F00" w:rsidP="00297F00">
      <w:pPr>
        <w:pStyle w:val="2"/>
        <w:spacing w:line="276" w:lineRule="auto"/>
        <w:ind w:left="4962" w:firstLine="0"/>
        <w:jc w:val="left"/>
        <w:rPr>
          <w:sz w:val="28"/>
          <w:szCs w:val="28"/>
        </w:rPr>
      </w:pPr>
    </w:p>
    <w:p w:rsidR="00297F00" w:rsidRPr="00297F00" w:rsidRDefault="005C3521" w:rsidP="00297F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Красная Яруга - 2020</w:t>
      </w:r>
      <w:r w:rsidR="00297F00" w:rsidRPr="00297F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47D5" w:rsidRPr="002B4C4F" w:rsidRDefault="001C47D5" w:rsidP="002B4C4F">
      <w:pPr>
        <w:pStyle w:val="1"/>
        <w:spacing w:line="240" w:lineRule="auto"/>
        <w:rPr>
          <w:sz w:val="24"/>
          <w:szCs w:val="24"/>
        </w:rPr>
      </w:pPr>
      <w:r w:rsidRPr="002B4C4F">
        <w:rPr>
          <w:sz w:val="24"/>
          <w:szCs w:val="24"/>
        </w:rPr>
        <w:lastRenderedPageBreak/>
        <w:t>Пояснительная записка.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 xml:space="preserve">Данная рабочая программа разработана на основе дополнительной общеобразовательной общеразвивающей программы «Футбол» утвержденной приказом </w:t>
      </w:r>
      <w:r w:rsidRPr="002B4C4F">
        <w:rPr>
          <w:rFonts w:ascii="Times New Roman" w:eastAsia="Times New Roman" w:hAnsi="Times New Roman" w:cs="Times New Roman"/>
          <w:sz w:val="24"/>
          <w:lang w:eastAsia="ar-SA"/>
        </w:rPr>
        <w:t xml:space="preserve">№ 85 от 08.07.2020 </w:t>
      </w:r>
      <w:r w:rsidRPr="002B4C4F">
        <w:rPr>
          <w:rFonts w:ascii="Times New Roman" w:hAnsi="Times New Roman" w:cs="Times New Roman"/>
          <w:sz w:val="24"/>
        </w:rPr>
        <w:t>года.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 xml:space="preserve">Данная рабочая программа рассчитана на 1 год обучения в спортивно-оздоровительных группах для учащихся в возрасте от </w:t>
      </w:r>
      <w:r w:rsidR="007B242F">
        <w:rPr>
          <w:rFonts w:ascii="Times New Roman" w:hAnsi="Times New Roman" w:cs="Times New Roman"/>
          <w:sz w:val="24"/>
        </w:rPr>
        <w:t>11</w:t>
      </w:r>
      <w:r w:rsidRPr="002B4C4F">
        <w:rPr>
          <w:rFonts w:ascii="Times New Roman" w:hAnsi="Times New Roman" w:cs="Times New Roman"/>
          <w:sz w:val="24"/>
        </w:rPr>
        <w:t xml:space="preserve"> до 17 лет. В рамках реализации программы предусматривается проведение практических </w:t>
      </w:r>
      <w:proofErr w:type="gramStart"/>
      <w:r w:rsidRPr="002B4C4F">
        <w:rPr>
          <w:rFonts w:ascii="Times New Roman" w:hAnsi="Times New Roman" w:cs="Times New Roman"/>
          <w:sz w:val="24"/>
        </w:rPr>
        <w:t>и  теоретических</w:t>
      </w:r>
      <w:proofErr w:type="gramEnd"/>
      <w:r w:rsidRPr="002B4C4F">
        <w:rPr>
          <w:rFonts w:ascii="Times New Roman" w:hAnsi="Times New Roman" w:cs="Times New Roman"/>
          <w:sz w:val="24"/>
        </w:rPr>
        <w:t xml:space="preserve"> занятий, сдача контрольных нормативов и участие в соревнованиях. Программа рассчитана на 252 часа (126 занятий) в год. Режим организации образовательного процесса по программе предполагает проведение занятий (2 </w:t>
      </w:r>
      <w:proofErr w:type="gramStart"/>
      <w:r w:rsidRPr="002B4C4F">
        <w:rPr>
          <w:rFonts w:ascii="Times New Roman" w:hAnsi="Times New Roman" w:cs="Times New Roman"/>
          <w:sz w:val="24"/>
        </w:rPr>
        <w:t>занятия  по</w:t>
      </w:r>
      <w:proofErr w:type="gramEnd"/>
      <w:r w:rsidRPr="002B4C4F">
        <w:rPr>
          <w:rFonts w:ascii="Times New Roman" w:hAnsi="Times New Roman" w:cs="Times New Roman"/>
          <w:sz w:val="24"/>
        </w:rPr>
        <w:t xml:space="preserve"> 45 минут) с периодичностью 3 раза в неделю. Образовательный процесс организовывается в форме учебно-тренировочных занятий. </w:t>
      </w:r>
    </w:p>
    <w:p w:rsidR="001C47D5" w:rsidRPr="002B4C4F" w:rsidRDefault="001C47D5" w:rsidP="002B4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4F">
        <w:rPr>
          <w:rFonts w:ascii="Times New Roman" w:hAnsi="Times New Roman" w:cs="Times New Roman"/>
          <w:b/>
          <w:sz w:val="24"/>
        </w:rPr>
        <w:t>Цели и задачи.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 xml:space="preserve">Основной целью реализации программы является создание условий для формирования нравственно и физически здоровой личности обучающихся, </w:t>
      </w:r>
      <w:proofErr w:type="gramStart"/>
      <w:r w:rsidRPr="002B4C4F">
        <w:rPr>
          <w:rFonts w:ascii="Times New Roman" w:hAnsi="Times New Roman" w:cs="Times New Roman"/>
          <w:sz w:val="24"/>
        </w:rPr>
        <w:t>формирования  у</w:t>
      </w:r>
      <w:proofErr w:type="gramEnd"/>
      <w:r w:rsidRPr="002B4C4F">
        <w:rPr>
          <w:rFonts w:ascii="Times New Roman" w:hAnsi="Times New Roman" w:cs="Times New Roman"/>
          <w:sz w:val="24"/>
        </w:rPr>
        <w:t xml:space="preserve"> учащихся теоретических знаний и практических умений, навыков в области спортивной игры «Волейбол». </w:t>
      </w:r>
      <w:proofErr w:type="gramStart"/>
      <w:r w:rsidRPr="002B4C4F">
        <w:rPr>
          <w:rFonts w:ascii="Times New Roman" w:hAnsi="Times New Roman" w:cs="Times New Roman"/>
          <w:sz w:val="24"/>
        </w:rPr>
        <w:t>Основой  подготовки</w:t>
      </w:r>
      <w:proofErr w:type="gramEnd"/>
      <w:r w:rsidRPr="002B4C4F">
        <w:rPr>
          <w:rFonts w:ascii="Times New Roman" w:hAnsi="Times New Roman" w:cs="Times New Roman"/>
          <w:sz w:val="24"/>
        </w:rPr>
        <w:t xml:space="preserve"> обучающихся по программе является универсальность в овладении технико-тактическими приемами игры. В связи с этим дополнительной общеобразовательной </w:t>
      </w:r>
      <w:proofErr w:type="gramStart"/>
      <w:r w:rsidRPr="002B4C4F">
        <w:rPr>
          <w:rFonts w:ascii="Times New Roman" w:hAnsi="Times New Roman" w:cs="Times New Roman"/>
          <w:sz w:val="24"/>
        </w:rPr>
        <w:t>программой  ставятся</w:t>
      </w:r>
      <w:proofErr w:type="gramEnd"/>
      <w:r w:rsidRPr="002B4C4F">
        <w:rPr>
          <w:rFonts w:ascii="Times New Roman" w:hAnsi="Times New Roman" w:cs="Times New Roman"/>
          <w:sz w:val="24"/>
        </w:rPr>
        <w:t xml:space="preserve"> следующие задачи: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- укрепление здоровья и содействие правильному разностороннему физическому развитию;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- укрепление опорно-двигательного аппарата;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- развитие быстроты, гибкости, ловкости;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- обучение технике игры в волейбол;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- начальное обучение простейшим тактическим действиям в защите и нападении;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- привитие интереса к систематическим занятиям физической культурой и спортом;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- популяризация спортивной игры «Волейбол».</w:t>
      </w:r>
    </w:p>
    <w:p w:rsidR="001C47D5" w:rsidRPr="002B4C4F" w:rsidRDefault="001C47D5" w:rsidP="002B4C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C47D5" w:rsidRPr="002B4C4F" w:rsidRDefault="001C47D5" w:rsidP="002B4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4F">
        <w:rPr>
          <w:rFonts w:ascii="Times New Roman" w:hAnsi="Times New Roman" w:cs="Times New Roman"/>
          <w:b/>
          <w:sz w:val="24"/>
        </w:rPr>
        <w:t>Ожидаемые результаты.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В результате реализации данной рабочей программы по волейболу обучающиеся должны освоить технику перемещений и стоек, технику подачи мяча, приема и передачи мяча, нападающих ударов, основы тактических действий в нападении и защите, технику игры в защите и нападении, теоретические знания об истории спорта и волейбола, об основах физиологии и техники безопасности, правила игры «Волейбол»; должно улучшиться общее состояние здоровья учащихся и наблюдаться развитие их физических качеств, должен быть сформирован устойчивый интерес к занятиям физической культурой и спортом.</w:t>
      </w:r>
    </w:p>
    <w:p w:rsidR="001C47D5" w:rsidRPr="002B4C4F" w:rsidRDefault="001C47D5" w:rsidP="002B4C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C47D5" w:rsidRPr="002B4C4F" w:rsidRDefault="001C47D5" w:rsidP="002B4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4F">
        <w:rPr>
          <w:rFonts w:ascii="Times New Roman" w:hAnsi="Times New Roman" w:cs="Times New Roman"/>
          <w:b/>
          <w:sz w:val="24"/>
        </w:rPr>
        <w:t>Критерии оценки результативности реализации программы.</w:t>
      </w:r>
    </w:p>
    <w:p w:rsidR="001C47D5" w:rsidRPr="002B4C4F" w:rsidRDefault="001C47D5" w:rsidP="002B4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Результативность реализации программы определяется при помощи контрольных нормативов, которые принимаются 2 раза в год в конце каждого полугодия. Контрольные нормативы включают в себя:</w:t>
      </w:r>
    </w:p>
    <w:p w:rsidR="001C47D5" w:rsidRPr="002B4C4F" w:rsidRDefault="001C47D5" w:rsidP="002B4C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Тестирование по общей физической подготовке:</w:t>
      </w:r>
    </w:p>
    <w:p w:rsidR="001C47D5" w:rsidRPr="002B4C4F" w:rsidRDefault="001C47D5" w:rsidP="002B4C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Прыжок в длину с места;</w:t>
      </w:r>
    </w:p>
    <w:p w:rsidR="001C47D5" w:rsidRPr="002B4C4F" w:rsidRDefault="001C47D5" w:rsidP="002B4C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Поднятие туловища из положения лежа на спине руки за головой за 30 с.   (Подтягивание на перекладине).</w:t>
      </w:r>
    </w:p>
    <w:p w:rsidR="001C47D5" w:rsidRPr="002B4C4F" w:rsidRDefault="001C47D5" w:rsidP="002B4C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 xml:space="preserve">Тестирование </w:t>
      </w:r>
      <w:proofErr w:type="gramStart"/>
      <w:r w:rsidRPr="002B4C4F">
        <w:rPr>
          <w:rFonts w:ascii="Times New Roman" w:hAnsi="Times New Roman" w:cs="Times New Roman"/>
          <w:sz w:val="24"/>
        </w:rPr>
        <w:t>по  специальной</w:t>
      </w:r>
      <w:proofErr w:type="gramEnd"/>
      <w:r w:rsidRPr="002B4C4F">
        <w:rPr>
          <w:rFonts w:ascii="Times New Roman" w:hAnsi="Times New Roman" w:cs="Times New Roman"/>
          <w:sz w:val="24"/>
        </w:rPr>
        <w:t xml:space="preserve"> физической подготовке:</w:t>
      </w:r>
    </w:p>
    <w:p w:rsidR="001C47D5" w:rsidRPr="002B4C4F" w:rsidRDefault="001C47D5" w:rsidP="002B4C4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2B4C4F">
          <w:rPr>
            <w:rFonts w:ascii="Times New Roman" w:hAnsi="Times New Roman" w:cs="Times New Roman"/>
            <w:sz w:val="24"/>
          </w:rPr>
          <w:t>30 м</w:t>
        </w:r>
      </w:smartTag>
      <w:r w:rsidRPr="002B4C4F">
        <w:rPr>
          <w:rFonts w:ascii="Times New Roman" w:hAnsi="Times New Roman" w:cs="Times New Roman"/>
          <w:sz w:val="24"/>
        </w:rPr>
        <w:t xml:space="preserve"> (5x6м);</w:t>
      </w:r>
    </w:p>
    <w:p w:rsidR="001C47D5" w:rsidRPr="002B4C4F" w:rsidRDefault="001C47D5" w:rsidP="002B4C4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Бег 92 м. с изменением направления движения.</w:t>
      </w:r>
    </w:p>
    <w:p w:rsidR="001C47D5" w:rsidRPr="002B4C4F" w:rsidRDefault="001C47D5" w:rsidP="002B4C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 xml:space="preserve">Тестирование </w:t>
      </w:r>
      <w:proofErr w:type="gramStart"/>
      <w:r w:rsidRPr="002B4C4F">
        <w:rPr>
          <w:rFonts w:ascii="Times New Roman" w:hAnsi="Times New Roman" w:cs="Times New Roman"/>
          <w:sz w:val="24"/>
        </w:rPr>
        <w:t>по  технической</w:t>
      </w:r>
      <w:proofErr w:type="gramEnd"/>
      <w:r w:rsidRPr="002B4C4F">
        <w:rPr>
          <w:rFonts w:ascii="Times New Roman" w:hAnsi="Times New Roman" w:cs="Times New Roman"/>
          <w:sz w:val="24"/>
        </w:rPr>
        <w:t xml:space="preserve"> подготовленности:</w:t>
      </w:r>
    </w:p>
    <w:p w:rsidR="001C47D5" w:rsidRPr="002B4C4F" w:rsidRDefault="001C47D5" w:rsidP="002B4C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Вторая передача на точность из зоны 3 в зону 4;</w:t>
      </w:r>
    </w:p>
    <w:p w:rsidR="001C47D5" w:rsidRPr="002B4C4F" w:rsidRDefault="001C47D5" w:rsidP="002B4C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lastRenderedPageBreak/>
        <w:t>Подача на точность;</w:t>
      </w:r>
    </w:p>
    <w:p w:rsidR="001C47D5" w:rsidRPr="002B4C4F" w:rsidRDefault="001C47D5" w:rsidP="002B4C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>Первая передача (прием) на точность из зоны 6 в зону 3 (расстояние 6 м.).</w:t>
      </w:r>
    </w:p>
    <w:p w:rsidR="001C47D5" w:rsidRPr="002B4C4F" w:rsidRDefault="001C47D5" w:rsidP="002B4C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4C4F">
        <w:rPr>
          <w:rFonts w:ascii="Times New Roman" w:hAnsi="Times New Roman" w:cs="Times New Roman"/>
          <w:sz w:val="24"/>
        </w:rPr>
        <w:t xml:space="preserve">По результатам сдачи контрольных нормативов учащимися определяется уровень </w:t>
      </w:r>
      <w:proofErr w:type="gramStart"/>
      <w:r w:rsidRPr="002B4C4F">
        <w:rPr>
          <w:rFonts w:ascii="Times New Roman" w:hAnsi="Times New Roman" w:cs="Times New Roman"/>
          <w:sz w:val="24"/>
        </w:rPr>
        <w:t>освоения  программы</w:t>
      </w:r>
      <w:proofErr w:type="gramEnd"/>
    </w:p>
    <w:p w:rsidR="00351398" w:rsidRPr="00044C14" w:rsidRDefault="00351398" w:rsidP="00044C14">
      <w:pPr>
        <w:spacing w:after="0" w:line="240" w:lineRule="auto"/>
        <w:rPr>
          <w:rFonts w:ascii="Times New Roman" w:hAnsi="Times New Roman" w:cs="Times New Roman"/>
        </w:rPr>
      </w:pPr>
    </w:p>
    <w:p w:rsidR="001C47D5" w:rsidRPr="003933A8" w:rsidRDefault="001C47D5" w:rsidP="001C47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56520897"/>
      <w:bookmarkStart w:id="1" w:name="_Toc493744366"/>
      <w:bookmarkStart w:id="2" w:name="_Toc493750139"/>
      <w:r w:rsidRPr="003933A8">
        <w:rPr>
          <w:rFonts w:ascii="Times New Roman" w:hAnsi="Times New Roman"/>
          <w:b/>
          <w:sz w:val="24"/>
          <w:szCs w:val="24"/>
        </w:rPr>
        <w:t>Контрольные нормативы.</w:t>
      </w:r>
    </w:p>
    <w:p w:rsidR="001C47D5" w:rsidRPr="003933A8" w:rsidRDefault="001C47D5" w:rsidP="001C47D5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/>
          <w:b/>
          <w:sz w:val="24"/>
          <w:szCs w:val="24"/>
        </w:rPr>
      </w:pPr>
    </w:p>
    <w:p w:rsidR="001C47D5" w:rsidRPr="003933A8" w:rsidRDefault="001C47D5" w:rsidP="001C47D5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/>
          <w:b/>
          <w:sz w:val="24"/>
          <w:szCs w:val="24"/>
        </w:rPr>
      </w:pPr>
      <w:r w:rsidRPr="003933A8">
        <w:rPr>
          <w:rFonts w:ascii="Times New Roman" w:hAnsi="Times New Roman"/>
          <w:b/>
          <w:sz w:val="24"/>
          <w:szCs w:val="24"/>
        </w:rPr>
        <w:t>ДЕВУШКИ:</w:t>
      </w:r>
    </w:p>
    <w:p w:rsidR="001C47D5" w:rsidRPr="003933A8" w:rsidRDefault="001C47D5" w:rsidP="001C47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27"/>
        <w:gridCol w:w="5926"/>
        <w:gridCol w:w="993"/>
        <w:gridCol w:w="850"/>
        <w:gridCol w:w="851"/>
      </w:tblGrid>
      <w:tr w:rsidR="001C47D5" w:rsidRPr="003933A8" w:rsidTr="007B242F">
        <w:trPr>
          <w:trHeight w:val="248"/>
        </w:trPr>
        <w:tc>
          <w:tcPr>
            <w:tcW w:w="425" w:type="dxa"/>
            <w:shd w:val="clear" w:color="auto" w:fill="FFFFFF"/>
          </w:tcPr>
          <w:p w:rsidR="001C47D5" w:rsidRPr="003933A8" w:rsidRDefault="001C47D5" w:rsidP="006F4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п/п</w:t>
            </w:r>
          </w:p>
        </w:tc>
        <w:tc>
          <w:tcPr>
            <w:tcW w:w="5926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Упражнения:</w:t>
            </w:r>
          </w:p>
        </w:tc>
        <w:tc>
          <w:tcPr>
            <w:tcW w:w="993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7-9 лет</w:t>
            </w:r>
          </w:p>
        </w:tc>
        <w:tc>
          <w:tcPr>
            <w:tcW w:w="850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10 лет</w:t>
            </w:r>
          </w:p>
        </w:tc>
        <w:tc>
          <w:tcPr>
            <w:tcW w:w="851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11 лет</w:t>
            </w:r>
          </w:p>
        </w:tc>
      </w:tr>
      <w:tr w:rsidR="001C47D5" w:rsidRPr="003933A8" w:rsidTr="007B242F">
        <w:trPr>
          <w:trHeight w:hRule="exact" w:val="357"/>
        </w:trPr>
        <w:tc>
          <w:tcPr>
            <w:tcW w:w="425" w:type="dxa"/>
            <w:vMerge w:val="restart"/>
            <w:shd w:val="clear" w:color="auto" w:fill="FFFFFF"/>
            <w:textDirection w:val="btLr"/>
          </w:tcPr>
          <w:p w:rsidR="001C47D5" w:rsidRPr="003933A8" w:rsidRDefault="001C47D5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    ОФП</w:t>
            </w:r>
          </w:p>
          <w:p w:rsidR="001C47D5" w:rsidRPr="003933A8" w:rsidRDefault="001C47D5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D5" w:rsidRPr="003933A8" w:rsidRDefault="001C47D5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993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1C47D5" w:rsidRPr="003933A8" w:rsidTr="007B242F">
        <w:trPr>
          <w:trHeight w:hRule="exact" w:val="561"/>
        </w:trPr>
        <w:tc>
          <w:tcPr>
            <w:tcW w:w="425" w:type="dxa"/>
            <w:vMerge/>
            <w:shd w:val="clear" w:color="auto" w:fill="FFFFFF"/>
            <w:textDirection w:val="btLr"/>
          </w:tcPr>
          <w:p w:rsidR="001C47D5" w:rsidRPr="003933A8" w:rsidRDefault="001C47D5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Поднятие туловища из положения лежа на спине руки за головой за 30 </w:t>
            </w:r>
            <w:proofErr w:type="gramStart"/>
            <w:r w:rsidRPr="003933A8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Pr="003933A8">
              <w:rPr>
                <w:rFonts w:ascii="Times New Roman" w:hAnsi="Times New Roman"/>
                <w:spacing w:val="17"/>
                <w:sz w:val="24"/>
                <w:szCs w:val="24"/>
              </w:rPr>
              <w:t>(</w:t>
            </w:r>
            <w:proofErr w:type="gramEnd"/>
            <w:r w:rsidRPr="003933A8">
              <w:rPr>
                <w:rFonts w:ascii="Times New Roman" w:hAnsi="Times New Roman"/>
                <w:spacing w:val="17"/>
                <w:sz w:val="24"/>
                <w:szCs w:val="24"/>
              </w:rPr>
              <w:t>раз)</w:t>
            </w: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C47D5" w:rsidRPr="003933A8" w:rsidTr="007B242F">
        <w:trPr>
          <w:trHeight w:hRule="exact" w:val="503"/>
        </w:trPr>
        <w:tc>
          <w:tcPr>
            <w:tcW w:w="425" w:type="dxa"/>
            <w:vMerge w:val="restart"/>
            <w:shd w:val="clear" w:color="auto" w:fill="FFFFFF"/>
            <w:textDirection w:val="btLr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СФП</w:t>
            </w: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933A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3933A8">
              <w:rPr>
                <w:rFonts w:ascii="Times New Roman" w:hAnsi="Times New Roman"/>
                <w:sz w:val="24"/>
                <w:szCs w:val="24"/>
              </w:rPr>
              <w:t xml:space="preserve"> (5x6м), сек</w:t>
            </w: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850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</w:tr>
      <w:tr w:rsidR="001C47D5" w:rsidRPr="003933A8" w:rsidTr="007B242F">
        <w:trPr>
          <w:trHeight w:hRule="exact" w:val="751"/>
        </w:trPr>
        <w:tc>
          <w:tcPr>
            <w:tcW w:w="425" w:type="dxa"/>
            <w:vMerge/>
            <w:shd w:val="clear" w:color="auto" w:fill="FFFFFF"/>
            <w:textDirection w:val="btLr"/>
          </w:tcPr>
          <w:p w:rsidR="001C47D5" w:rsidRPr="003933A8" w:rsidRDefault="001C47D5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92 м"/>
              </w:smartTagPr>
              <w:r w:rsidRPr="003933A8">
                <w:rPr>
                  <w:rFonts w:ascii="Times New Roman" w:hAnsi="Times New Roman"/>
                  <w:sz w:val="24"/>
                  <w:szCs w:val="24"/>
                </w:rPr>
                <w:t>92 м</w:t>
              </w:r>
            </w:smartTag>
            <w:r w:rsidRPr="003933A8">
              <w:rPr>
                <w:rFonts w:ascii="Times New Roman" w:hAnsi="Times New Roman"/>
                <w:sz w:val="24"/>
                <w:szCs w:val="24"/>
              </w:rPr>
              <w:t xml:space="preserve"> с изменением</w:t>
            </w: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  <w:r w:rsidRPr="003933A8">
              <w:rPr>
                <w:rFonts w:ascii="Times New Roman" w:hAnsi="Times New Roman"/>
                <w:spacing w:val="13"/>
                <w:sz w:val="24"/>
                <w:szCs w:val="24"/>
              </w:rPr>
              <w:t>(сек.)</w:t>
            </w:r>
          </w:p>
        </w:tc>
        <w:tc>
          <w:tcPr>
            <w:tcW w:w="993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850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32.0</w:t>
            </w:r>
          </w:p>
        </w:tc>
        <w:tc>
          <w:tcPr>
            <w:tcW w:w="851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</w:tbl>
    <w:p w:rsidR="001C47D5" w:rsidRPr="003933A8" w:rsidRDefault="001C47D5" w:rsidP="001C47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5812"/>
        <w:gridCol w:w="708"/>
        <w:gridCol w:w="567"/>
        <w:gridCol w:w="709"/>
        <w:gridCol w:w="851"/>
      </w:tblGrid>
      <w:tr w:rsidR="001C47D5" w:rsidRPr="003933A8" w:rsidTr="007B242F">
        <w:trPr>
          <w:trHeight w:val="70"/>
        </w:trPr>
        <w:tc>
          <w:tcPr>
            <w:tcW w:w="426" w:type="dxa"/>
            <w:shd w:val="clear" w:color="auto" w:fill="FFFFFF"/>
          </w:tcPr>
          <w:p w:rsidR="001C47D5" w:rsidRPr="003933A8" w:rsidRDefault="001C47D5" w:rsidP="006F45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5812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Упражнения:</w:t>
            </w:r>
          </w:p>
        </w:tc>
        <w:tc>
          <w:tcPr>
            <w:tcW w:w="708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12 лет</w:t>
            </w:r>
          </w:p>
        </w:tc>
        <w:tc>
          <w:tcPr>
            <w:tcW w:w="567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13-14 лет</w:t>
            </w:r>
          </w:p>
        </w:tc>
        <w:tc>
          <w:tcPr>
            <w:tcW w:w="709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15-16 лет</w:t>
            </w:r>
          </w:p>
        </w:tc>
        <w:tc>
          <w:tcPr>
            <w:tcW w:w="851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17- лет</w:t>
            </w:r>
          </w:p>
        </w:tc>
      </w:tr>
      <w:tr w:rsidR="001C47D5" w:rsidRPr="003933A8" w:rsidTr="007B242F">
        <w:trPr>
          <w:trHeight w:hRule="exact" w:val="321"/>
        </w:trPr>
        <w:tc>
          <w:tcPr>
            <w:tcW w:w="426" w:type="dxa"/>
            <w:vMerge w:val="restart"/>
            <w:shd w:val="clear" w:color="auto" w:fill="FFFFFF"/>
            <w:textDirection w:val="btLr"/>
          </w:tcPr>
          <w:p w:rsidR="001C47D5" w:rsidRPr="003933A8" w:rsidRDefault="001C47D5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  ОФП</w:t>
            </w:r>
          </w:p>
          <w:p w:rsidR="001C47D5" w:rsidRPr="003933A8" w:rsidRDefault="001C47D5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D5" w:rsidRPr="003933A8" w:rsidRDefault="001C47D5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ind w:left="77" w:right="72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08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pacing w:val="-2"/>
                <w:sz w:val="24"/>
                <w:szCs w:val="24"/>
              </w:rPr>
              <w:t>155</w:t>
            </w:r>
          </w:p>
        </w:tc>
        <w:tc>
          <w:tcPr>
            <w:tcW w:w="567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1C47D5" w:rsidRPr="003933A8" w:rsidTr="007B242F">
        <w:trPr>
          <w:trHeight w:hRule="exact" w:val="542"/>
        </w:trPr>
        <w:tc>
          <w:tcPr>
            <w:tcW w:w="426" w:type="dxa"/>
            <w:vMerge/>
            <w:shd w:val="clear" w:color="auto" w:fill="FFFFFF"/>
            <w:textDirection w:val="btLr"/>
          </w:tcPr>
          <w:p w:rsidR="001C47D5" w:rsidRPr="003933A8" w:rsidRDefault="001C47D5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Поднятие туловища из положения лежа на спине руки за головой за 30 </w:t>
            </w:r>
            <w:proofErr w:type="gramStart"/>
            <w:r w:rsidRPr="003933A8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Pr="003933A8">
              <w:rPr>
                <w:rFonts w:ascii="Times New Roman" w:hAnsi="Times New Roman"/>
                <w:spacing w:val="17"/>
                <w:sz w:val="24"/>
                <w:szCs w:val="24"/>
              </w:rPr>
              <w:t>(</w:t>
            </w:r>
            <w:proofErr w:type="gramEnd"/>
            <w:r w:rsidRPr="003933A8">
              <w:rPr>
                <w:rFonts w:ascii="Times New Roman" w:hAnsi="Times New Roman"/>
                <w:spacing w:val="17"/>
                <w:sz w:val="24"/>
                <w:szCs w:val="24"/>
              </w:rPr>
              <w:t>раз)</w:t>
            </w: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C47D5" w:rsidRPr="003933A8" w:rsidTr="007B242F">
        <w:trPr>
          <w:trHeight w:hRule="exact" w:val="361"/>
        </w:trPr>
        <w:tc>
          <w:tcPr>
            <w:tcW w:w="426" w:type="dxa"/>
            <w:vMerge w:val="restart"/>
            <w:shd w:val="clear" w:color="auto" w:fill="FFFFFF"/>
            <w:textDirection w:val="btLr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СФП</w:t>
            </w:r>
          </w:p>
          <w:p w:rsidR="001C47D5" w:rsidRPr="003933A8" w:rsidRDefault="001C47D5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933A8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 w:rsidRPr="003933A8">
              <w:rPr>
                <w:rFonts w:ascii="Times New Roman" w:hAnsi="Times New Roman"/>
                <w:sz w:val="24"/>
                <w:szCs w:val="24"/>
              </w:rPr>
              <w:t xml:space="preserve"> (5x6м), сек</w:t>
            </w:r>
          </w:p>
        </w:tc>
        <w:tc>
          <w:tcPr>
            <w:tcW w:w="708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567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709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851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1C47D5" w:rsidRPr="003933A8" w:rsidTr="007B242F">
        <w:trPr>
          <w:trHeight w:hRule="exact" w:val="641"/>
        </w:trPr>
        <w:tc>
          <w:tcPr>
            <w:tcW w:w="426" w:type="dxa"/>
            <w:vMerge/>
            <w:shd w:val="clear" w:color="auto" w:fill="FFFFFF"/>
            <w:textDirection w:val="btLr"/>
          </w:tcPr>
          <w:p w:rsidR="001C47D5" w:rsidRPr="003933A8" w:rsidRDefault="001C47D5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92 м"/>
              </w:smartTagPr>
              <w:r w:rsidRPr="003933A8">
                <w:rPr>
                  <w:rFonts w:ascii="Times New Roman" w:hAnsi="Times New Roman"/>
                  <w:sz w:val="24"/>
                  <w:szCs w:val="24"/>
                </w:rPr>
                <w:t>92 м</w:t>
              </w:r>
            </w:smartTag>
            <w:r w:rsidRPr="003933A8">
              <w:rPr>
                <w:rFonts w:ascii="Times New Roman" w:hAnsi="Times New Roman"/>
                <w:sz w:val="24"/>
                <w:szCs w:val="24"/>
              </w:rPr>
              <w:t xml:space="preserve"> с изменением</w:t>
            </w: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  <w:r w:rsidRPr="003933A8">
              <w:rPr>
                <w:rFonts w:ascii="Times New Roman" w:hAnsi="Times New Roman"/>
                <w:spacing w:val="13"/>
                <w:sz w:val="24"/>
                <w:szCs w:val="24"/>
              </w:rPr>
              <w:t>(сек.)</w:t>
            </w:r>
          </w:p>
        </w:tc>
        <w:tc>
          <w:tcPr>
            <w:tcW w:w="708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31.5</w:t>
            </w:r>
          </w:p>
        </w:tc>
        <w:tc>
          <w:tcPr>
            <w:tcW w:w="567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31.0</w:t>
            </w:r>
          </w:p>
        </w:tc>
        <w:tc>
          <w:tcPr>
            <w:tcW w:w="709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30.5</w:t>
            </w:r>
          </w:p>
        </w:tc>
        <w:tc>
          <w:tcPr>
            <w:tcW w:w="851" w:type="dxa"/>
            <w:shd w:val="clear" w:color="auto" w:fill="FFFFFF"/>
          </w:tcPr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</w:tr>
    </w:tbl>
    <w:p w:rsidR="001C47D5" w:rsidRPr="003933A8" w:rsidRDefault="001C47D5" w:rsidP="001C47D5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/>
          <w:b/>
          <w:sz w:val="24"/>
          <w:szCs w:val="24"/>
        </w:rPr>
      </w:pPr>
    </w:p>
    <w:p w:rsidR="001C47D5" w:rsidRPr="003933A8" w:rsidRDefault="001C47D5" w:rsidP="001C47D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933A8">
        <w:rPr>
          <w:rFonts w:ascii="Times New Roman" w:hAnsi="Times New Roman"/>
          <w:b/>
          <w:iCs/>
          <w:color w:val="000000"/>
          <w:sz w:val="24"/>
          <w:szCs w:val="24"/>
        </w:rPr>
        <w:t>Контрольные нормативы по технической подготовке.</w:t>
      </w:r>
    </w:p>
    <w:p w:rsidR="001C47D5" w:rsidRPr="003933A8" w:rsidRDefault="001C47D5" w:rsidP="001C47D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933A8">
        <w:rPr>
          <w:rFonts w:ascii="Times New Roman" w:hAnsi="Times New Roman"/>
          <w:b/>
          <w:iCs/>
          <w:color w:val="000000"/>
          <w:sz w:val="24"/>
          <w:szCs w:val="24"/>
        </w:rPr>
        <w:t>(юноши и девушки)</w:t>
      </w:r>
    </w:p>
    <w:p w:rsidR="001C47D5" w:rsidRPr="003933A8" w:rsidRDefault="001C47D5" w:rsidP="001C4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4"/>
        <w:gridCol w:w="1134"/>
        <w:gridCol w:w="851"/>
      </w:tblGrid>
      <w:tr w:rsidR="001C47D5" w:rsidRPr="003933A8" w:rsidTr="007B242F">
        <w:trPr>
          <w:trHeight w:val="635"/>
        </w:trPr>
        <w:tc>
          <w:tcPr>
            <w:tcW w:w="709" w:type="dxa"/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Упражнения (виды испытаний):</w:t>
            </w:r>
          </w:p>
        </w:tc>
        <w:tc>
          <w:tcPr>
            <w:tcW w:w="1134" w:type="dxa"/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7-12 лет</w:t>
            </w: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13-17 лет</w:t>
            </w:r>
          </w:p>
          <w:p w:rsidR="001C47D5" w:rsidRPr="003933A8" w:rsidRDefault="001C47D5" w:rsidP="006F45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C47D5" w:rsidRPr="003933A8" w:rsidTr="007B242F">
        <w:trPr>
          <w:trHeight w:val="469"/>
        </w:trPr>
        <w:tc>
          <w:tcPr>
            <w:tcW w:w="709" w:type="dxa"/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Вторая передача на точность из зоны 3 в зону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C47D5" w:rsidRPr="003933A8" w:rsidTr="007B242F">
        <w:trPr>
          <w:trHeight w:val="469"/>
        </w:trPr>
        <w:tc>
          <w:tcPr>
            <w:tcW w:w="709" w:type="dxa"/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Подача на точность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C47D5" w:rsidRPr="003933A8" w:rsidTr="007B242F">
        <w:trPr>
          <w:trHeight w:val="469"/>
        </w:trPr>
        <w:tc>
          <w:tcPr>
            <w:tcW w:w="709" w:type="dxa"/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Первая передача (прием) на точность из зоны 6 в зону 3 (расстояние 6 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C47D5" w:rsidRPr="003933A8" w:rsidRDefault="001C47D5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</w:tbl>
    <w:p w:rsidR="001C47D5" w:rsidRPr="003933A8" w:rsidRDefault="001C47D5" w:rsidP="001C47D5">
      <w:pPr>
        <w:shd w:val="clear" w:color="auto" w:fill="FFFFFF"/>
        <w:spacing w:after="0" w:line="240" w:lineRule="auto"/>
        <w:ind w:left="67" w:firstLine="642"/>
        <w:jc w:val="both"/>
        <w:rPr>
          <w:rFonts w:ascii="Times New Roman" w:hAnsi="Times New Roman"/>
          <w:sz w:val="24"/>
          <w:szCs w:val="24"/>
        </w:rPr>
      </w:pPr>
    </w:p>
    <w:p w:rsidR="007B242F" w:rsidRPr="003933A8" w:rsidRDefault="007B242F" w:rsidP="007B24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bookmarkStart w:id="3" w:name="_Toc493750141"/>
      <w:bookmarkStart w:id="4" w:name="_Toc56520904"/>
      <w:bookmarkEnd w:id="0"/>
      <w:r w:rsidRPr="0039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Учебный план</w:t>
      </w:r>
    </w:p>
    <w:p w:rsidR="007B242F" w:rsidRPr="003933A8" w:rsidRDefault="007B242F" w:rsidP="007B24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bookmarkStart w:id="5" w:name="_Toc56520898"/>
      <w:r w:rsidRPr="0039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для спортивно-оздоровительных </w:t>
      </w:r>
      <w:proofErr w:type="gramStart"/>
      <w:r w:rsidRPr="0039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групп  3</w:t>
      </w:r>
      <w:proofErr w:type="gramEnd"/>
      <w:r w:rsidRPr="003933A8">
        <w:rPr>
          <w:rFonts w:ascii="Times New Roman" w:eastAsia="Times New Roman" w:hAnsi="Times New Roman"/>
          <w:b/>
          <w:bCs/>
          <w:kern w:val="32"/>
          <w:sz w:val="24"/>
          <w:szCs w:val="24"/>
        </w:rPr>
        <w:t>-го года обучения.</w:t>
      </w:r>
      <w:bookmarkEnd w:id="5"/>
    </w:p>
    <w:p w:rsidR="007B242F" w:rsidRPr="003933A8" w:rsidRDefault="007B242F" w:rsidP="007B24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74"/>
        <w:gridCol w:w="992"/>
        <w:gridCol w:w="879"/>
        <w:gridCol w:w="1213"/>
        <w:gridCol w:w="2331"/>
      </w:tblGrid>
      <w:tr w:rsidR="007B242F" w:rsidRPr="003933A8" w:rsidTr="006F45FE">
        <w:tc>
          <w:tcPr>
            <w:tcW w:w="596" w:type="dxa"/>
            <w:vMerge w:val="restart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 п/п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vMerge w:val="restart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Наименование раздела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31" w:type="dxa"/>
            <w:vMerge w:val="restart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Формы аттестации и контроля</w:t>
            </w:r>
          </w:p>
        </w:tc>
      </w:tr>
      <w:tr w:rsidR="007B242F" w:rsidRPr="003933A8" w:rsidTr="006F45FE">
        <w:tc>
          <w:tcPr>
            <w:tcW w:w="596" w:type="dxa"/>
            <w:vMerge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13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331" w:type="dxa"/>
            <w:vMerge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7B242F" w:rsidRPr="003933A8" w:rsidTr="006F45FE">
        <w:trPr>
          <w:trHeight w:val="435"/>
        </w:trPr>
        <w:tc>
          <w:tcPr>
            <w:tcW w:w="596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Тестирование по контрольным нормативам. Учебные игры</w:t>
            </w:r>
          </w:p>
        </w:tc>
      </w:tr>
      <w:tr w:rsidR="007B242F" w:rsidRPr="003933A8" w:rsidTr="006F45FE">
        <w:trPr>
          <w:trHeight w:val="3439"/>
        </w:trPr>
        <w:tc>
          <w:tcPr>
            <w:tcW w:w="596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  <w:p w:rsidR="007B242F" w:rsidRPr="003933A8" w:rsidRDefault="007B242F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Легкоатлетические упражнения</w:t>
            </w:r>
          </w:p>
          <w:p w:rsidR="007B242F" w:rsidRPr="003933A8" w:rsidRDefault="007B242F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Подвижные игры и эстафеты</w:t>
            </w:r>
          </w:p>
          <w:p w:rsidR="007B242F" w:rsidRPr="003933A8" w:rsidRDefault="007B242F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Общеразвивающие упражнения и комплексы упражнений на развитие основных физических качеств</w:t>
            </w:r>
          </w:p>
          <w:p w:rsidR="007B242F" w:rsidRPr="003933A8" w:rsidRDefault="007B242F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Разновидности бега, ходьбы и прыжков. </w:t>
            </w:r>
          </w:p>
          <w:p w:rsidR="007B242F" w:rsidRPr="003933A8" w:rsidRDefault="007B242F" w:rsidP="006F4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Тестирование по контрольным нормативам. Учебные игры</w:t>
            </w:r>
          </w:p>
        </w:tc>
      </w:tr>
      <w:tr w:rsidR="007B242F" w:rsidRPr="003933A8" w:rsidTr="006F45FE">
        <w:trPr>
          <w:trHeight w:val="435"/>
        </w:trPr>
        <w:tc>
          <w:tcPr>
            <w:tcW w:w="596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/>
                <w:sz w:val="24"/>
                <w:szCs w:val="24"/>
              </w:rPr>
              <w:t xml:space="preserve">Технико-тактическая 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Стойки и перемещения, передачи мяча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Прием мяча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Подача мяча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Техника нападения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Техника защиты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Тактические действия игроков на площадке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Командные действия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Индивидуальные действия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Тестирование по контрольным нормативам. Учебные игры</w:t>
            </w:r>
          </w:p>
        </w:tc>
      </w:tr>
      <w:tr w:rsidR="007B242F" w:rsidRPr="003933A8" w:rsidTr="006F45FE">
        <w:trPr>
          <w:trHeight w:val="435"/>
        </w:trPr>
        <w:tc>
          <w:tcPr>
            <w:tcW w:w="596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b/>
                <w:sz w:val="24"/>
                <w:szCs w:val="24"/>
              </w:rPr>
              <w:t>Теоретическая подготовка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Гигиена,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 xml:space="preserve">предупреждения травм, самоконтроль 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Правила игры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B242F" w:rsidRPr="003933A8" w:rsidTr="006F45FE">
        <w:trPr>
          <w:trHeight w:val="633"/>
        </w:trPr>
        <w:tc>
          <w:tcPr>
            <w:tcW w:w="596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992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9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1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7B242F" w:rsidRPr="003933A8" w:rsidTr="006F45FE">
        <w:tc>
          <w:tcPr>
            <w:tcW w:w="596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992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7B242F" w:rsidRPr="003933A8" w:rsidTr="006F45FE">
        <w:tc>
          <w:tcPr>
            <w:tcW w:w="596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992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3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7B242F" w:rsidRPr="003933A8" w:rsidTr="006F45FE">
        <w:tc>
          <w:tcPr>
            <w:tcW w:w="596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79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3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33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331" w:type="dxa"/>
          </w:tcPr>
          <w:p w:rsidR="007B242F" w:rsidRPr="003933A8" w:rsidRDefault="007B242F" w:rsidP="006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7B242F" w:rsidRDefault="007B242F" w:rsidP="007B24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bookmarkEnd w:id="1"/>
    <w:bookmarkEnd w:id="2"/>
    <w:bookmarkEnd w:id="3"/>
    <w:bookmarkEnd w:id="4"/>
    <w:p w:rsidR="007B242F" w:rsidRPr="007B242F" w:rsidRDefault="007B242F" w:rsidP="007B24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  <w:r w:rsidRPr="007B242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Программный материал третьего года обучения (СОГ).</w:t>
      </w:r>
    </w:p>
    <w:p w:rsidR="007B242F" w:rsidRPr="007B242F" w:rsidRDefault="007B242F" w:rsidP="007B24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1. </w:t>
      </w: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Физическая культура и спорт в России. 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Теория: Коллектив физической культуры - основное звено физкультурного движения. Организация, задачи, содержание работы коллективов физкультуры. Становление системы физической подготовки и спорта в России. Значимые вехи, факты, события, личности.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2. Всероссийский физкультурный комплекс ГТО.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Теория: Выполнение физкультурного комплекса «Готов к труду и обороне» в стране. Нормы, требования.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3. </w:t>
      </w: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История развития волейбола. 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Теория: История волейбола.   Соревнования по волейболу среди школьников. 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4. </w:t>
      </w: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История развития волейбола в России.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Теория: История. Значимые вехи, имена, деятели. Результаты.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5. Строение и функции организма человека. 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Теория: Общие сведения о строении организма человека, физиологии и протекающих в нем процессах.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6. Гигиена, самоконтроль, техника безопасности.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Теория: Гигиенические требования к инвентарю и спортивной форме. Предупреждение травм и соблюдение техники безопасности при занятиях волейболом.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7. </w:t>
      </w: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Правила игры в волейбол. 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Теория: Правила игры в волейбол. Состав команды, замена игроков, костюм игрока. Основы судейской терминологии и жеста.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8. </w:t>
      </w: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Общая и специальная физическая подготовка. 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Теория: Значение общей и специальной физической подготовки для </w:t>
      </w:r>
      <w:proofErr w:type="gramStart"/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становления  и</w:t>
      </w:r>
      <w:proofErr w:type="gramEnd"/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укрепления функциональных возможностей организма и развития специальных физических качеств: быстроты, выносливости, ловкости, силы, гибкости. Средствами физической подготовки являются упражнения из других видов спорта и подвижные игры.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Практика: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Строевые упражнения. </w:t>
      </w: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Простейшие команды на месте и в движении.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Гимнастические упражнения. </w:t>
      </w: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Упражнения без предметов и с предметами: для мышц рук и плечевого пояса. Для мышц ног, брюшного пресса, тазобедренного сустава, туловища и шеи.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Легкоатлетические упражнения. </w:t>
      </w: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Бег с ускорением до </w:t>
      </w:r>
      <w:smartTag w:uri="urn:schemas-microsoft-com:office:smarttags" w:element="metricconverter">
        <w:smartTagPr>
          <w:attr w:name="ProductID" w:val="30 м"/>
        </w:smartTagPr>
        <w:r w:rsidRPr="007B242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30 м</w:t>
        </w:r>
      </w:smartTag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. Прыжки: с места в длину, вверх. Прыжки с разбега в длину и высоту. Метание мяча в цель, на дальность.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9. Основы техники и тактики игры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Теория: классификация техники и тактики.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Практика:</w:t>
      </w:r>
    </w:p>
    <w:p w:rsidR="007B242F" w:rsidRPr="007B242F" w:rsidRDefault="007B242F" w:rsidP="007B24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Техника игры. </w:t>
      </w:r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Стойка игрока. Перемещения шагом, бегом, приставным шагом, бегом влево, вправо, бег с изменением направления и резкая остановка по сигналу. Передача мяча сверху двумя руками на месте и после перемещения вперед, вправо, влево, назад. Индивидуальное жонглирование сверху и снизу над собой.</w:t>
      </w:r>
    </w:p>
    <w:p w:rsidR="007B242F" w:rsidRPr="007B242F" w:rsidRDefault="007B242F" w:rsidP="007B2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Прием мяча снизу двумя руками на месте и после перемещения. Верхняя прямая подача в облегченных условиях (расстояние - 3-</w:t>
      </w:r>
      <w:smartTag w:uri="urn:schemas-microsoft-com:office:smarttags" w:element="metricconverter">
        <w:smartTagPr>
          <w:attr w:name="ProductID" w:val="6 м"/>
        </w:smartTagPr>
        <w:r w:rsidRPr="007B242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6 м</w:t>
        </w:r>
      </w:smartTag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сетки).</w:t>
      </w:r>
    </w:p>
    <w:p w:rsidR="007B242F" w:rsidRPr="007B242F" w:rsidRDefault="007B242F" w:rsidP="007B24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Разъяснение правил игры в волейбол на примере пионербола (расстановка игроков на площадке, переход игроков, введение мяча в игру вбрасыванием одной рукой). Введение мяча для девочек разрешается с расстояния 6-</w:t>
      </w:r>
      <w:smartTag w:uri="urn:schemas-microsoft-com:office:smarttags" w:element="metricconverter">
        <w:smartTagPr>
          <w:attr w:name="ProductID" w:val="7 м"/>
        </w:smartTagPr>
        <w:r w:rsidRPr="007B242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7 м</w:t>
        </w:r>
      </w:smartTag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сетки, для мальчиков - в обязательном порядке из-за лицевой линии. При разъяснении правил игры в пионербол оговаривается обязательное условие: выполнить три касания мяча с броском на сторону противника в прыжке с </w:t>
      </w:r>
      <w:proofErr w:type="gramStart"/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трех шагового</w:t>
      </w:r>
      <w:proofErr w:type="gramEnd"/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разбега двумя руками.</w:t>
      </w:r>
    </w:p>
    <w:p w:rsidR="007B242F" w:rsidRPr="007B242F" w:rsidRDefault="007B242F" w:rsidP="007B2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Чередование способов перемещения игроков. Передача мяча сверху и снизу двумя руками после перемещения вперед, назад, влево, вправо. Верхняя прямая подача. Прием мяча с подачи. Эстафеты и подвижные игры с элементами волейбола («Кто точнее?», «Кто лучший?», «Сумей передать и подать»). Учебная игра в пионербол, введение мяча в игру нижней или верхней подачей с расстояния 6-</w:t>
      </w:r>
      <w:smartTag w:uri="urn:schemas-microsoft-com:office:smarttags" w:element="metricconverter">
        <w:smartTagPr>
          <w:attr w:name="ProductID" w:val="7 м"/>
        </w:smartTagPr>
        <w:r w:rsidRPr="007B242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7 м</w:t>
        </w:r>
      </w:smartTag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сетки.</w:t>
      </w:r>
    </w:p>
    <w:p w:rsidR="007B242F" w:rsidRPr="007B242F" w:rsidRDefault="007B242F" w:rsidP="007B24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Чередование способов перемещения; остановка шагом и скачком. Передачи сверху и снизу над собой, в колоннах через сетку со сменой за мячом. Прием мяча с подачи. Нападающий удар в облегченных условиях. Верхняя подача. </w:t>
      </w:r>
    </w:p>
    <w:p w:rsidR="007B242F" w:rsidRPr="007B242F" w:rsidRDefault="007B242F" w:rsidP="007B2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Тактическая подготовка. </w:t>
      </w:r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Индивидуальные тактические действия. Групповые тактические действия (взаимодействие игроков передней линии со второй передачи в зоне 3). Учебная игра, эстафеты и подвижные игры. Передача мяча сверху и снизу двумя руками над собой, вперед, после перемещения, сверху двумя руками за голову. Прием мяча с подачи в зонах 1,6,5с доигрыванием в зону 3. Нападающий удар со второй передачи в зонах 2, 4, 3. Доигрывание мяча над сеткой. Одиночное и двойное блокирование. Индивидуальные, групповые и командные действия. Взаимодействие игроков линии защиты и нападения. Учебная игра, эстафеты и подвижные игры.</w:t>
      </w:r>
    </w:p>
    <w:p w:rsidR="007B242F" w:rsidRPr="007B242F" w:rsidRDefault="007B242F" w:rsidP="007B242F">
      <w:pPr>
        <w:shd w:val="clear" w:color="auto" w:fill="FFFFFF"/>
        <w:spacing w:after="0" w:line="240" w:lineRule="auto"/>
        <w:ind w:left="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Передача мяча вдоль сетки после перемещения, передача мяча в прыжке, нападающий удар «по ходу» в зонах 2 и 4, нападающий удар по линии. Одиночный и двойной блоки. Подстраховка нападающего и блокирующего. </w:t>
      </w:r>
      <w:proofErr w:type="gramStart"/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Подачи</w:t>
      </w:r>
      <w:proofErr w:type="gramEnd"/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нацеленные с вращением и без вращения мяча. Прием мяча с подачи и нападающего удара. Взаимодействие линий нападения и защиты. Учебная игра в усложненных условиях (уменьшенным составом, сетка закрыта тканью). Эстафеты и подвижные игры с элементами волейбола. Совершенствование разученных технико-тактических приемов в упражнениях игрового характера. </w:t>
      </w:r>
    </w:p>
    <w:p w:rsidR="007B242F" w:rsidRPr="007B242F" w:rsidRDefault="007B242F" w:rsidP="007B2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Групповые и командные тактические действия, взаимодействие игроков на площадке. Индивидуальные тактические действия: при подачах, передачах, нападающих ударах и приеме мяча с подачи. Функции игроков на площадке. Групповые и командные действия в нападении и защите. Системы игры «углом вперед», «углом назад», с выходом разводящего игрока из зоны </w:t>
      </w:r>
    </w:p>
    <w:p w:rsidR="007B242F" w:rsidRPr="007B242F" w:rsidRDefault="007B242F" w:rsidP="007B24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10. </w:t>
      </w: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Контрольные игры и соревнования. 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Теория: Организация и проведение соревнований, товарищеских встреч.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Практика: Участие в соревнованиях различного уровня. Разбор проведенных игр. Устранение ошибок. Соревнования по подвижным играм с элементами техники волейбола. 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11. </w:t>
      </w: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Контрольные испытания. </w:t>
      </w:r>
    </w:p>
    <w:p w:rsidR="007B242F" w:rsidRPr="007B242F" w:rsidRDefault="007B242F" w:rsidP="007B24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Практика: Проводятся по общей и специальной физической и технической подготовке 2 раза в год в конце 1 и 2 полугодия в форме тестирования </w:t>
      </w:r>
      <w:proofErr w:type="gramStart"/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>по  контрольным</w:t>
      </w:r>
      <w:proofErr w:type="gramEnd"/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нормативам (декабрь, май).</w:t>
      </w:r>
    </w:p>
    <w:p w:rsidR="007B242F" w:rsidRPr="007B242F" w:rsidRDefault="007B242F" w:rsidP="007B2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</w:t>
      </w:r>
      <w:r w:rsidRPr="007B242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12. Воспитательная работа. </w:t>
      </w:r>
    </w:p>
    <w:p w:rsidR="007B242F" w:rsidRPr="007B242F" w:rsidRDefault="007B242F" w:rsidP="007B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Теория: </w:t>
      </w:r>
      <w:r w:rsidRPr="007B242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Проведение тематических бесед о здоровом образе жизни, толерантности, этике, нравственности. Воспитательная работа в ходе проведения занятий.</w:t>
      </w:r>
    </w:p>
    <w:p w:rsidR="007B242F" w:rsidRPr="007B242F" w:rsidRDefault="007B242F" w:rsidP="007B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7B2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Практика: </w:t>
      </w:r>
      <w:r w:rsidRPr="007B242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Организация и проведение в течение года в каникулярное время учебно-тематических экскурсий, тематических мероприятий </w:t>
      </w:r>
    </w:p>
    <w:p w:rsidR="007828B1" w:rsidRPr="005C3521" w:rsidRDefault="007828B1" w:rsidP="005C3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828B1" w:rsidRDefault="007828B1" w:rsidP="00297F00">
      <w:pPr>
        <w:pStyle w:val="2"/>
        <w:spacing w:line="276" w:lineRule="auto"/>
        <w:ind w:firstLine="0"/>
        <w:jc w:val="center"/>
        <w:rPr>
          <w:sz w:val="28"/>
          <w:szCs w:val="28"/>
        </w:rPr>
      </w:pPr>
    </w:p>
    <w:p w:rsidR="007828B1" w:rsidRDefault="007828B1" w:rsidP="00297F00">
      <w:pPr>
        <w:pStyle w:val="2"/>
        <w:spacing w:line="276" w:lineRule="auto"/>
        <w:ind w:firstLine="0"/>
        <w:jc w:val="center"/>
        <w:rPr>
          <w:sz w:val="28"/>
          <w:szCs w:val="28"/>
        </w:rPr>
      </w:pPr>
    </w:p>
    <w:p w:rsidR="007828B1" w:rsidRDefault="007828B1" w:rsidP="00297F00">
      <w:pPr>
        <w:pStyle w:val="2"/>
        <w:spacing w:line="276" w:lineRule="auto"/>
        <w:ind w:firstLine="0"/>
        <w:jc w:val="center"/>
        <w:rPr>
          <w:sz w:val="28"/>
          <w:szCs w:val="28"/>
        </w:rPr>
      </w:pPr>
    </w:p>
    <w:p w:rsidR="007828B1" w:rsidRDefault="007828B1" w:rsidP="00297F00">
      <w:pPr>
        <w:pStyle w:val="2"/>
        <w:spacing w:line="276" w:lineRule="auto"/>
        <w:ind w:firstLine="0"/>
        <w:jc w:val="center"/>
        <w:rPr>
          <w:sz w:val="28"/>
          <w:szCs w:val="28"/>
        </w:rPr>
      </w:pPr>
    </w:p>
    <w:p w:rsidR="00FC72B5" w:rsidRDefault="00FC72B5" w:rsidP="007828B1">
      <w:pPr>
        <w:spacing w:after="0" w:line="240" w:lineRule="auto"/>
        <w:jc w:val="center"/>
        <w:rPr>
          <w:b/>
          <w:sz w:val="28"/>
        </w:rPr>
      </w:pPr>
    </w:p>
    <w:p w:rsidR="00FC72B5" w:rsidRDefault="00FC72B5" w:rsidP="007828B1">
      <w:pPr>
        <w:spacing w:after="0" w:line="240" w:lineRule="auto"/>
        <w:jc w:val="center"/>
        <w:rPr>
          <w:b/>
          <w:sz w:val="28"/>
        </w:rPr>
      </w:pPr>
    </w:p>
    <w:p w:rsidR="005C3521" w:rsidRDefault="005C3521" w:rsidP="005C3521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</w:t>
      </w:r>
    </w:p>
    <w:p w:rsidR="005C3521" w:rsidRDefault="005C3521" w:rsidP="005C3521">
      <w:pPr>
        <w:spacing w:after="0" w:line="240" w:lineRule="auto"/>
        <w:rPr>
          <w:b/>
          <w:sz w:val="28"/>
        </w:rPr>
      </w:pPr>
    </w:p>
    <w:p w:rsidR="005C3521" w:rsidRDefault="005C3521" w:rsidP="005C3521">
      <w:pPr>
        <w:spacing w:after="0" w:line="240" w:lineRule="auto"/>
        <w:rPr>
          <w:b/>
          <w:sz w:val="28"/>
        </w:rPr>
      </w:pPr>
    </w:p>
    <w:p w:rsidR="005C3521" w:rsidRDefault="005C3521" w:rsidP="005C3521">
      <w:pPr>
        <w:spacing w:after="0" w:line="240" w:lineRule="auto"/>
        <w:rPr>
          <w:b/>
          <w:sz w:val="28"/>
        </w:rPr>
      </w:pPr>
    </w:p>
    <w:p w:rsidR="005C3521" w:rsidRDefault="005C3521" w:rsidP="005C3521">
      <w:pPr>
        <w:spacing w:after="0" w:line="240" w:lineRule="auto"/>
        <w:rPr>
          <w:b/>
          <w:sz w:val="28"/>
        </w:rPr>
      </w:pPr>
    </w:p>
    <w:p w:rsidR="005C3521" w:rsidRDefault="005C3521" w:rsidP="005C3521">
      <w:pPr>
        <w:spacing w:after="0" w:line="240" w:lineRule="auto"/>
        <w:rPr>
          <w:b/>
          <w:sz w:val="28"/>
        </w:rPr>
      </w:pPr>
    </w:p>
    <w:p w:rsidR="005C3521" w:rsidRDefault="005C3521" w:rsidP="005C3521">
      <w:pPr>
        <w:spacing w:after="0" w:line="240" w:lineRule="auto"/>
        <w:rPr>
          <w:b/>
          <w:sz w:val="28"/>
        </w:rPr>
      </w:pPr>
    </w:p>
    <w:p w:rsidR="005C3521" w:rsidRDefault="005C3521" w:rsidP="005C3521">
      <w:pPr>
        <w:spacing w:after="0" w:line="240" w:lineRule="auto"/>
        <w:rPr>
          <w:b/>
          <w:sz w:val="28"/>
        </w:rPr>
      </w:pPr>
    </w:p>
    <w:p w:rsidR="006F45FE" w:rsidRDefault="006F45FE" w:rsidP="005C3521">
      <w:pPr>
        <w:spacing w:after="0" w:line="240" w:lineRule="auto"/>
        <w:rPr>
          <w:b/>
          <w:sz w:val="28"/>
        </w:rPr>
      </w:pPr>
    </w:p>
    <w:p w:rsidR="006F45FE" w:rsidRDefault="006F45FE" w:rsidP="005C3521">
      <w:pPr>
        <w:spacing w:after="0" w:line="240" w:lineRule="auto"/>
        <w:rPr>
          <w:b/>
          <w:sz w:val="28"/>
        </w:rPr>
      </w:pPr>
    </w:p>
    <w:p w:rsidR="006F45FE" w:rsidRDefault="006F45FE" w:rsidP="005C3521">
      <w:pPr>
        <w:spacing w:after="0" w:line="240" w:lineRule="auto"/>
        <w:rPr>
          <w:b/>
          <w:sz w:val="28"/>
        </w:rPr>
      </w:pPr>
    </w:p>
    <w:p w:rsidR="006F45FE" w:rsidRDefault="006F45FE" w:rsidP="005C3521">
      <w:pPr>
        <w:spacing w:after="0" w:line="240" w:lineRule="auto"/>
        <w:rPr>
          <w:b/>
          <w:sz w:val="28"/>
        </w:rPr>
      </w:pPr>
    </w:p>
    <w:p w:rsidR="005C3521" w:rsidRDefault="005C3521" w:rsidP="005C3521">
      <w:pPr>
        <w:spacing w:after="0" w:line="240" w:lineRule="auto"/>
        <w:rPr>
          <w:b/>
          <w:sz w:val="28"/>
        </w:rPr>
      </w:pPr>
    </w:p>
    <w:p w:rsidR="007828B1" w:rsidRPr="006F45FE" w:rsidRDefault="007828B1" w:rsidP="006F45F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45FE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</w:t>
      </w: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1417" w:tblpY="1"/>
        <w:tblOverlap w:val="never"/>
        <w:tblW w:w="10378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993"/>
        <w:gridCol w:w="469"/>
        <w:gridCol w:w="470"/>
        <w:gridCol w:w="469"/>
        <w:gridCol w:w="470"/>
        <w:gridCol w:w="469"/>
        <w:gridCol w:w="488"/>
        <w:gridCol w:w="469"/>
        <w:gridCol w:w="470"/>
        <w:gridCol w:w="470"/>
        <w:gridCol w:w="469"/>
        <w:gridCol w:w="470"/>
        <w:gridCol w:w="469"/>
        <w:gridCol w:w="470"/>
        <w:gridCol w:w="469"/>
        <w:gridCol w:w="515"/>
        <w:gridCol w:w="470"/>
      </w:tblGrid>
      <w:tr w:rsidR="007828B1" w:rsidRPr="006F45FE" w:rsidTr="006F45FE">
        <w:trPr>
          <w:trHeight w:val="700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gridSpan w:val="2"/>
            <w:vAlign w:val="center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НАИМЕНОВАНИЕ ТЕМ</w:t>
            </w:r>
          </w:p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 УПРАЖНЕНИЙ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828B1" w:rsidRPr="006F45FE" w:rsidTr="006F45FE">
        <w:trPr>
          <w:cantSplit/>
          <w:trHeight w:val="628"/>
        </w:trPr>
        <w:tc>
          <w:tcPr>
            <w:tcW w:w="392" w:type="dxa"/>
            <w:vMerge w:val="restart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93" w:type="dxa"/>
          </w:tcPr>
          <w:p w:rsidR="007828B1" w:rsidRPr="006F45FE" w:rsidRDefault="007828B1" w:rsidP="006F45F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69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0</w:t>
            </w: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70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0</w:t>
            </w: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69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0</w:t>
            </w:r>
            <w:r w:rsidR="005C3521" w:rsidRPr="006F45FE">
              <w:rPr>
                <w:rFonts w:ascii="Times New Roman" w:hAnsi="Times New Roman"/>
                <w:sz w:val="20"/>
                <w:szCs w:val="20"/>
              </w:rPr>
              <w:t>7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70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69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</w:t>
            </w: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88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</w:t>
            </w:r>
            <w:r w:rsidR="005C3521" w:rsidRPr="006F45FE">
              <w:rPr>
                <w:rFonts w:ascii="Times New Roman" w:hAnsi="Times New Roman"/>
                <w:sz w:val="20"/>
                <w:szCs w:val="20"/>
              </w:rPr>
              <w:t>4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69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</w:t>
            </w: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70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70" w:type="dxa"/>
          </w:tcPr>
          <w:p w:rsidR="007828B1" w:rsidRPr="006F45FE" w:rsidRDefault="005C352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>1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69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2</w:t>
            </w: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70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2</w:t>
            </w: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69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2</w:t>
            </w:r>
            <w:r w:rsidR="005C3521" w:rsidRPr="006F45FE">
              <w:rPr>
                <w:rFonts w:ascii="Times New Roman" w:hAnsi="Times New Roman"/>
                <w:sz w:val="20"/>
                <w:szCs w:val="20"/>
              </w:rPr>
              <w:t>8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470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>.</w:t>
            </w: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09.</w:t>
            </w:r>
          </w:p>
        </w:tc>
        <w:tc>
          <w:tcPr>
            <w:tcW w:w="469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0</w:t>
            </w:r>
            <w:r w:rsidR="005C3521" w:rsidRPr="006F45FE">
              <w:rPr>
                <w:rFonts w:ascii="Times New Roman" w:hAnsi="Times New Roman"/>
                <w:sz w:val="20"/>
                <w:szCs w:val="20"/>
              </w:rPr>
              <w:t>5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515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0</w:t>
            </w:r>
            <w:r w:rsidR="005C3521" w:rsidRPr="006F45FE">
              <w:rPr>
                <w:rFonts w:ascii="Times New Roman" w:hAnsi="Times New Roman"/>
                <w:sz w:val="20"/>
                <w:szCs w:val="20"/>
              </w:rPr>
              <w:t>7</w:t>
            </w:r>
            <w:r w:rsidR="00B2543A" w:rsidRPr="006F45FE">
              <w:rPr>
                <w:rFonts w:ascii="Times New Roman" w:hAnsi="Times New Roman"/>
                <w:sz w:val="20"/>
                <w:szCs w:val="20"/>
              </w:rPr>
              <w:t>.</w:t>
            </w:r>
            <w:r w:rsidR="00B2543A" w:rsidRPr="006F45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</w:tcPr>
          <w:p w:rsidR="007828B1" w:rsidRPr="006F45FE" w:rsidRDefault="00544334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0</w:t>
            </w:r>
            <w:r w:rsidR="005C3521" w:rsidRPr="006F45FE">
              <w:rPr>
                <w:rFonts w:ascii="Times New Roman" w:hAnsi="Times New Roman"/>
                <w:sz w:val="20"/>
                <w:szCs w:val="20"/>
              </w:rPr>
              <w:t>9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</w:tr>
      <w:tr w:rsidR="007828B1" w:rsidRPr="006F45FE" w:rsidTr="006F45FE">
        <w:trPr>
          <w:cantSplit/>
          <w:trHeight w:val="266"/>
        </w:trPr>
        <w:tc>
          <w:tcPr>
            <w:tcW w:w="392" w:type="dxa"/>
            <w:vMerge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7828B1" w:rsidRPr="006F45FE" w:rsidRDefault="007828B1" w:rsidP="006F45F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69" w:type="dxa"/>
          </w:tcPr>
          <w:p w:rsidR="007828B1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3879" w:rsidRPr="006F45FE" w:rsidRDefault="007B3879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131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88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15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Легкоатлетические упражнения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Разновидности бега, ходьбы и прыжков. Строевые упражнения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88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15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специальной выносливости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координации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скоростно-силовых качеств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88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368E7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15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</w:tr>
      <w:tr w:rsidR="007828B1" w:rsidRPr="006F45FE" w:rsidTr="006F45FE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Стойки и перемещения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6F45FE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Передачи мяча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Прием мяча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183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Подача мяча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нападения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6F45FE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защиты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Тактические действия игроков на площадке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Командные действия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6F45FE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Индивидуальные действия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69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15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</w:tcPr>
          <w:p w:rsidR="007828B1" w:rsidRPr="006F45FE" w:rsidRDefault="00D368E7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Основы техники и тактики игры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Правила игры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Гигиена, предупреждения травм, самоконтроль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7576" w:type="dxa"/>
            <w:gridSpan w:val="16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В ходе занятия</w:t>
            </w: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игры и соревнования </w:t>
            </w:r>
          </w:p>
        </w:tc>
        <w:tc>
          <w:tcPr>
            <w:tcW w:w="7576" w:type="dxa"/>
            <w:gridSpan w:val="16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Согласно календарному плану спортивных мероприятий</w:t>
            </w:r>
          </w:p>
        </w:tc>
      </w:tr>
      <w:tr w:rsidR="007828B1" w:rsidRPr="006F45FE" w:rsidTr="006F45FE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6F45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7828B1" w:rsidRPr="006F45FE" w:rsidRDefault="007828B1" w:rsidP="006F45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88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69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15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0" w:type="dxa"/>
          </w:tcPr>
          <w:p w:rsidR="007828B1" w:rsidRPr="006F45FE" w:rsidRDefault="007828B1" w:rsidP="006F45FE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7828B1" w:rsidRPr="006F45FE" w:rsidRDefault="007828B1" w:rsidP="007B387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1709" w:tblpY="123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425"/>
        <w:gridCol w:w="425"/>
        <w:gridCol w:w="426"/>
        <w:gridCol w:w="425"/>
        <w:gridCol w:w="425"/>
        <w:gridCol w:w="425"/>
        <w:gridCol w:w="394"/>
        <w:gridCol w:w="31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828B1" w:rsidRPr="007B3879" w:rsidTr="007B3879">
        <w:trPr>
          <w:trHeight w:val="53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551" w:type="dxa"/>
            <w:gridSpan w:val="2"/>
            <w:vAlign w:val="center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НАИМЕНОВАНИЕ ТЕМ</w:t>
            </w:r>
          </w:p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И УПРАЖНЕНИЙ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7828B1" w:rsidRPr="007B3879" w:rsidTr="007B3879">
        <w:trPr>
          <w:cantSplit/>
          <w:trHeight w:val="284"/>
        </w:trPr>
        <w:tc>
          <w:tcPr>
            <w:tcW w:w="392" w:type="dxa"/>
            <w:vMerge w:val="restart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828B1" w:rsidRPr="007B3879" w:rsidRDefault="007828B1" w:rsidP="007B3879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25" w:type="dxa"/>
          </w:tcPr>
          <w:p w:rsidR="007828B1" w:rsidRPr="007B3879" w:rsidRDefault="00544334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09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828B1" w:rsidRPr="007B3879" w:rsidRDefault="005C3521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426" w:type="dxa"/>
          </w:tcPr>
          <w:p w:rsidR="007828B1" w:rsidRPr="007B3879" w:rsidRDefault="00544334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</w:t>
            </w: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425" w:type="dxa"/>
          </w:tcPr>
          <w:p w:rsidR="007828B1" w:rsidRPr="007B3879" w:rsidRDefault="00544334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</w:t>
            </w: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425" w:type="dxa"/>
          </w:tcPr>
          <w:p w:rsidR="007828B1" w:rsidRPr="007B3879" w:rsidRDefault="005C3521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9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425" w:type="dxa"/>
          </w:tcPr>
          <w:p w:rsidR="007828B1" w:rsidRPr="007B3879" w:rsidRDefault="00544334" w:rsidP="007B3879">
            <w:pPr>
              <w:ind w:left="-45" w:firstLine="4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425" w:type="dxa"/>
            <w:gridSpan w:val="2"/>
          </w:tcPr>
          <w:p w:rsidR="007828B1" w:rsidRPr="007B3879" w:rsidRDefault="00544334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426" w:type="dxa"/>
          </w:tcPr>
          <w:p w:rsidR="007828B1" w:rsidRPr="007B3879" w:rsidRDefault="00544334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5C3521" w:rsidRPr="007B3879">
              <w:rPr>
                <w:rFonts w:ascii="Times New Roman" w:hAnsi="Times New Roman"/>
                <w:sz w:val="16"/>
                <w:szCs w:val="16"/>
              </w:rPr>
              <w:t>6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425" w:type="dxa"/>
          </w:tcPr>
          <w:p w:rsidR="007828B1" w:rsidRPr="007B3879" w:rsidRDefault="00544334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425" w:type="dxa"/>
          </w:tcPr>
          <w:p w:rsidR="007828B1" w:rsidRPr="007B3879" w:rsidRDefault="00544334" w:rsidP="007B387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.1</w:t>
            </w: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</w:tcPr>
          <w:p w:rsidR="007828B1" w:rsidRPr="007B3879" w:rsidRDefault="00544334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</w:t>
            </w:r>
            <w:r w:rsidR="005C3521"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425" w:type="dxa"/>
          </w:tcPr>
          <w:p w:rsidR="007828B1" w:rsidRPr="007B3879" w:rsidRDefault="00544334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</w:t>
            </w:r>
            <w:r w:rsidR="005C3521" w:rsidRPr="007B3879">
              <w:rPr>
                <w:rFonts w:ascii="Times New Roman" w:hAnsi="Times New Roman"/>
                <w:sz w:val="16"/>
                <w:szCs w:val="16"/>
              </w:rPr>
              <w:t>6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425" w:type="dxa"/>
          </w:tcPr>
          <w:p w:rsidR="007828B1" w:rsidRPr="007B3879" w:rsidRDefault="00544334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</w:t>
            </w:r>
            <w:r w:rsidR="005C3521" w:rsidRPr="007B3879">
              <w:rPr>
                <w:rFonts w:ascii="Times New Roman" w:hAnsi="Times New Roman"/>
                <w:sz w:val="16"/>
                <w:szCs w:val="16"/>
              </w:rPr>
              <w:t>9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425" w:type="dxa"/>
          </w:tcPr>
          <w:p w:rsidR="007828B1" w:rsidRPr="007B3879" w:rsidRDefault="005C3521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11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426" w:type="dxa"/>
          </w:tcPr>
          <w:p w:rsidR="007828B1" w:rsidRPr="007B3879" w:rsidRDefault="005C3521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13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425" w:type="dxa"/>
          </w:tcPr>
          <w:p w:rsidR="007828B1" w:rsidRPr="007B3879" w:rsidRDefault="00544334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</w:t>
            </w:r>
            <w:r w:rsidR="005C3521" w:rsidRPr="007B3879">
              <w:rPr>
                <w:rFonts w:ascii="Times New Roman" w:hAnsi="Times New Roman"/>
                <w:sz w:val="16"/>
                <w:szCs w:val="16"/>
              </w:rPr>
              <w:t>6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</w:tr>
      <w:tr w:rsidR="007828B1" w:rsidRPr="007B3879" w:rsidTr="007B3879">
        <w:trPr>
          <w:cantSplit/>
          <w:trHeight w:val="266"/>
        </w:trPr>
        <w:tc>
          <w:tcPr>
            <w:tcW w:w="392" w:type="dxa"/>
            <w:vMerge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25" w:type="dxa"/>
          </w:tcPr>
          <w:p w:rsidR="007828B1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3879" w:rsidRPr="007B3879" w:rsidRDefault="007B3879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131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ind w:left="-45" w:firstLine="4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  <w:gridSpan w:val="2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Легкоатлетические упражнения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Разновидности бега, ходьбы и прыжков. Строевые упражнения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ind w:left="-45" w:firstLine="4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  <w:gridSpan w:val="2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Упражнения для развития специальной выносливости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Упражнения для развития координации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Упражнения для развития скоростно-силовых качеств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ind w:left="-45" w:firstLine="4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  <w:gridSpan w:val="2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368E7"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  <w:tr w:rsidR="007828B1" w:rsidRPr="007B3879" w:rsidTr="007B3879">
        <w:trPr>
          <w:cantSplit/>
          <w:trHeight w:val="20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Стойки и перемещения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0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Передачи мяча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0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Прием мяча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7B3879" w:rsidTr="007B3879">
        <w:trPr>
          <w:cantSplit/>
          <w:trHeight w:val="183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Подача мяча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0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Техника нападения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0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Техника защиты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0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Тактические действия игроков на площадке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0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Командные действия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0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Индивидуальные действия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B387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ind w:left="-45" w:firstLine="4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gridSpan w:val="2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7B3879" w:rsidRDefault="00D368E7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Основы техники и тактики игры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Правила игры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Гигиена, предупреждения травм, самоконтроль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6804" w:type="dxa"/>
            <w:gridSpan w:val="17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В ходе занятия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игры и соревнования </w:t>
            </w:r>
          </w:p>
        </w:tc>
        <w:tc>
          <w:tcPr>
            <w:tcW w:w="6804" w:type="dxa"/>
            <w:gridSpan w:val="17"/>
          </w:tcPr>
          <w:p w:rsidR="007828B1" w:rsidRPr="007B3879" w:rsidRDefault="007828B1" w:rsidP="007B3879">
            <w:pPr>
              <w:ind w:left="-45"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sz w:val="20"/>
                <w:szCs w:val="20"/>
              </w:rPr>
              <w:t>Согласно календарному плану спортивных мероприятий</w:t>
            </w:r>
          </w:p>
        </w:tc>
      </w:tr>
      <w:tr w:rsidR="007828B1" w:rsidRPr="007B3879" w:rsidTr="007B3879">
        <w:trPr>
          <w:cantSplit/>
          <w:trHeight w:val="227"/>
        </w:trPr>
        <w:tc>
          <w:tcPr>
            <w:tcW w:w="392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ind w:left="-45" w:firstLine="45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394" w:type="dxa"/>
          </w:tcPr>
          <w:p w:rsidR="007828B1" w:rsidRPr="007B3879" w:rsidRDefault="007828B1" w:rsidP="007B3879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57" w:type="dxa"/>
            <w:gridSpan w:val="2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7B3879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7B3879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828B1" w:rsidRPr="006F45FE" w:rsidTr="007B3879">
        <w:trPr>
          <w:trHeight w:val="53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551" w:type="dxa"/>
            <w:gridSpan w:val="2"/>
            <w:vAlign w:val="center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НАИМЕНОВАНИЕ ТЕМ</w:t>
            </w:r>
          </w:p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 УПРАЖНЕНИЙ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828B1" w:rsidRPr="006F45FE" w:rsidTr="007B3879">
        <w:trPr>
          <w:cantSplit/>
          <w:trHeight w:val="284"/>
        </w:trPr>
        <w:tc>
          <w:tcPr>
            <w:tcW w:w="392" w:type="dxa"/>
            <w:vMerge w:val="restart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27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26" w:type="dxa"/>
          </w:tcPr>
          <w:p w:rsidR="007828B1" w:rsidRPr="007B3879" w:rsidRDefault="001D70CE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</w:t>
            </w:r>
            <w:r w:rsidR="005C3521" w:rsidRPr="007B3879">
              <w:rPr>
                <w:rFonts w:ascii="Times New Roman" w:hAnsi="Times New Roman"/>
                <w:sz w:val="16"/>
                <w:szCs w:val="16"/>
              </w:rPr>
              <w:t>8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425" w:type="dxa"/>
          </w:tcPr>
          <w:p w:rsidR="007828B1" w:rsidRPr="007B3879" w:rsidRDefault="005C352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20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425" w:type="dxa"/>
          </w:tcPr>
          <w:p w:rsidR="007828B1" w:rsidRPr="007B3879" w:rsidRDefault="001D70CE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5C3521" w:rsidRPr="007B3879">
              <w:rPr>
                <w:rFonts w:ascii="Times New Roman" w:hAnsi="Times New Roman"/>
                <w:sz w:val="16"/>
                <w:szCs w:val="16"/>
              </w:rPr>
              <w:t>3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.11.</w:t>
            </w:r>
          </w:p>
        </w:tc>
        <w:tc>
          <w:tcPr>
            <w:tcW w:w="425" w:type="dxa"/>
          </w:tcPr>
          <w:p w:rsidR="007828B1" w:rsidRPr="007B3879" w:rsidRDefault="001D70CE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5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426" w:type="dxa"/>
          </w:tcPr>
          <w:p w:rsidR="007828B1" w:rsidRPr="007B3879" w:rsidRDefault="001D70CE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7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425" w:type="dxa"/>
          </w:tcPr>
          <w:p w:rsidR="007828B1" w:rsidRPr="007B3879" w:rsidRDefault="003E7AC4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30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425" w:type="dxa"/>
          </w:tcPr>
          <w:p w:rsidR="007828B1" w:rsidRPr="007B3879" w:rsidRDefault="003E7AC4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02.12</w:t>
            </w:r>
          </w:p>
        </w:tc>
        <w:tc>
          <w:tcPr>
            <w:tcW w:w="425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4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6" w:type="dxa"/>
          </w:tcPr>
          <w:p w:rsidR="007828B1" w:rsidRPr="007B3879" w:rsidRDefault="001D70CE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7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5" w:type="dxa"/>
          </w:tcPr>
          <w:p w:rsidR="007828B1" w:rsidRPr="007B3879" w:rsidRDefault="001D70CE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9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5" w:type="dxa"/>
          </w:tcPr>
          <w:p w:rsidR="007828B1" w:rsidRPr="007B3879" w:rsidRDefault="003E7AC4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11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5" w:type="dxa"/>
          </w:tcPr>
          <w:p w:rsidR="007828B1" w:rsidRPr="007B3879" w:rsidRDefault="003E7AC4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4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6" w:type="dxa"/>
          </w:tcPr>
          <w:p w:rsidR="007828B1" w:rsidRPr="007B3879" w:rsidRDefault="001D70CE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6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5" w:type="dxa"/>
          </w:tcPr>
          <w:p w:rsidR="007828B1" w:rsidRPr="007B3879" w:rsidRDefault="001D70CE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8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5" w:type="dxa"/>
          </w:tcPr>
          <w:p w:rsidR="007828B1" w:rsidRPr="007B3879" w:rsidRDefault="003E7AC4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21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5" w:type="dxa"/>
          </w:tcPr>
          <w:p w:rsidR="007828B1" w:rsidRPr="007B3879" w:rsidRDefault="001D70CE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3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</w:tr>
      <w:tr w:rsidR="007828B1" w:rsidRPr="006F45FE" w:rsidTr="007B3879">
        <w:trPr>
          <w:cantSplit/>
          <w:trHeight w:val="266"/>
        </w:trPr>
        <w:tc>
          <w:tcPr>
            <w:tcW w:w="392" w:type="dxa"/>
            <w:vMerge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26" w:type="dxa"/>
          </w:tcPr>
          <w:p w:rsidR="007828B1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3879" w:rsidRPr="006F45FE" w:rsidRDefault="007B3879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131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Легкоатлетические упражнения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Разновидности бега, ходьбы и прыжков. Строевые упражнения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специальной выносливости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координации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скоростно-силовых качеств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368E7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368E7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Стойки и перемещения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Передачи мяча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Прием мяча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183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Подача мяча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нападения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защиты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Тактические действия игроков на площадке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Командные действия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Индивидуальные действия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D368E7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Основы техники и тактики игры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Правила игры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Гигиена, предупреждения травм, самоконтроль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6804" w:type="dxa"/>
            <w:gridSpan w:val="16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В ходе занятия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игры и соревнования </w:t>
            </w:r>
          </w:p>
        </w:tc>
        <w:tc>
          <w:tcPr>
            <w:tcW w:w="6804" w:type="dxa"/>
            <w:gridSpan w:val="16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Согласно календарному плану спортивных мероприятий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5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27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828B1" w:rsidRPr="006F45FE" w:rsidTr="007B3879">
        <w:trPr>
          <w:trHeight w:val="53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551" w:type="dxa"/>
            <w:gridSpan w:val="2"/>
            <w:vAlign w:val="center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НАИМЕНОВАНИЕ ТЕМ</w:t>
            </w:r>
          </w:p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 УПРАЖНЕНИЙ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7828B1" w:rsidRPr="006F45FE" w:rsidTr="007B3879">
        <w:trPr>
          <w:cantSplit/>
          <w:trHeight w:val="284"/>
        </w:trPr>
        <w:tc>
          <w:tcPr>
            <w:tcW w:w="392" w:type="dxa"/>
            <w:vMerge w:val="restart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27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25" w:type="dxa"/>
          </w:tcPr>
          <w:p w:rsidR="007828B1" w:rsidRPr="007B3879" w:rsidRDefault="001D70CE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5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5" w:type="dxa"/>
          </w:tcPr>
          <w:p w:rsidR="007828B1" w:rsidRPr="007B3879" w:rsidRDefault="001D70CE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8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6" w:type="dxa"/>
          </w:tcPr>
          <w:p w:rsidR="007828B1" w:rsidRPr="007B3879" w:rsidRDefault="003E7AC4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30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425" w:type="dxa"/>
          </w:tcPr>
          <w:p w:rsidR="007828B1" w:rsidRPr="007B3879" w:rsidRDefault="003D1D96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04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828B1" w:rsidRPr="007B3879" w:rsidRDefault="003D1D96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06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425" w:type="dxa"/>
          </w:tcPr>
          <w:p w:rsidR="007828B1" w:rsidRPr="007B3879" w:rsidRDefault="003D1D96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08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426" w:type="dxa"/>
          </w:tcPr>
          <w:p w:rsidR="007828B1" w:rsidRPr="007B3879" w:rsidRDefault="003E7AC4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D1D96" w:rsidRPr="007B3879">
              <w:rPr>
                <w:rFonts w:ascii="Times New Roman" w:hAnsi="Times New Roman"/>
                <w:sz w:val="16"/>
                <w:szCs w:val="16"/>
              </w:rPr>
              <w:t>1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425" w:type="dxa"/>
          </w:tcPr>
          <w:p w:rsidR="007828B1" w:rsidRPr="007B3879" w:rsidRDefault="003D1D96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13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425" w:type="dxa"/>
          </w:tcPr>
          <w:p w:rsidR="007828B1" w:rsidRPr="007B3879" w:rsidRDefault="003D1D96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15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425" w:type="dxa"/>
          </w:tcPr>
          <w:p w:rsidR="007828B1" w:rsidRPr="007B3879" w:rsidRDefault="003D1D96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18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426" w:type="dxa"/>
          </w:tcPr>
          <w:p w:rsidR="007828B1" w:rsidRPr="007B3879" w:rsidRDefault="003E7AC4" w:rsidP="001D70CE">
            <w:pPr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D1D96" w:rsidRPr="007B3879">
              <w:rPr>
                <w:rFonts w:ascii="Times New Roman" w:hAnsi="Times New Roman"/>
                <w:sz w:val="16"/>
                <w:szCs w:val="16"/>
              </w:rPr>
              <w:t>0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</w:tcPr>
          <w:p w:rsidR="007828B1" w:rsidRPr="007B3879" w:rsidRDefault="003E7AC4" w:rsidP="007828B1">
            <w:pPr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3D1D96"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425" w:type="dxa"/>
          </w:tcPr>
          <w:p w:rsidR="007828B1" w:rsidRPr="007B3879" w:rsidRDefault="003D1D96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25</w:t>
            </w:r>
            <w:r w:rsidR="001D70CE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828B1" w:rsidRPr="007B3879" w:rsidRDefault="003D1D96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27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7828B1" w:rsidRPr="007B3879" w:rsidRDefault="003D1D96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29</w:t>
            </w:r>
            <w:r w:rsidR="001D70CE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828B1" w:rsidRPr="007B3879" w:rsidRDefault="003E7AC4" w:rsidP="007828B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3D1D96" w:rsidRPr="007B3879">
              <w:rPr>
                <w:rFonts w:ascii="Times New Roman" w:hAnsi="Times New Roman"/>
                <w:sz w:val="16"/>
                <w:szCs w:val="16"/>
              </w:rPr>
              <w:t>1</w:t>
            </w:r>
            <w:r w:rsidR="001D70CE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="001D70CE" w:rsidRPr="007B3879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</w:tr>
      <w:tr w:rsidR="007828B1" w:rsidRPr="006F45FE" w:rsidTr="007B3879">
        <w:trPr>
          <w:cantSplit/>
          <w:trHeight w:val="266"/>
        </w:trPr>
        <w:tc>
          <w:tcPr>
            <w:tcW w:w="392" w:type="dxa"/>
            <w:vMerge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25" w:type="dxa"/>
          </w:tcPr>
          <w:p w:rsidR="007828B1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3879" w:rsidRPr="006F45FE" w:rsidRDefault="007B3879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131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Легкоатлетические упражнения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Разновидности бега, ходьбы и прыжков. Строевые упражнения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специальной выносливости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координации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скоростно-силовых качеств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Стойки и перемещения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Передачи мяча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183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Подача мяча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183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Прием мяча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нападения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защиты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Тактические действия игроков на площадке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Командные действия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Индивидуальные действия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Основы техники и тактики игры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Правила игры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Гигиена, предупреждения травм, самоконтроль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bookmarkStart w:id="6" w:name="_GoBack"/>
            <w:bookmarkEnd w:id="6"/>
          </w:p>
        </w:tc>
        <w:tc>
          <w:tcPr>
            <w:tcW w:w="426" w:type="dxa"/>
          </w:tcPr>
          <w:p w:rsidR="007828B1" w:rsidRPr="006F45FE" w:rsidRDefault="007B3879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6804" w:type="dxa"/>
            <w:gridSpan w:val="16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В ходе занятия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игры и соревнования </w:t>
            </w:r>
          </w:p>
        </w:tc>
        <w:tc>
          <w:tcPr>
            <w:tcW w:w="6804" w:type="dxa"/>
            <w:gridSpan w:val="16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Согласно календарному плану спортивных мероприятий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7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828B1" w:rsidRPr="006F45FE" w:rsidTr="007B3879">
        <w:trPr>
          <w:trHeight w:val="53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693" w:type="dxa"/>
            <w:gridSpan w:val="2"/>
            <w:vAlign w:val="center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НАИМЕНОВАНИЕ ТЕМ</w:t>
            </w:r>
          </w:p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 УПРАЖНЕНИЙ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7828B1" w:rsidRPr="006F45FE" w:rsidTr="007B3879">
        <w:trPr>
          <w:cantSplit/>
          <w:trHeight w:val="284"/>
        </w:trPr>
        <w:tc>
          <w:tcPr>
            <w:tcW w:w="392" w:type="dxa"/>
            <w:vMerge w:val="restart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03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05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08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426" w:type="dxa"/>
          </w:tcPr>
          <w:p w:rsidR="007828B1" w:rsidRPr="007B3879" w:rsidRDefault="003E7AC4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8C2D72" w:rsidRPr="007B3879">
              <w:rPr>
                <w:rFonts w:ascii="Times New Roman" w:hAnsi="Times New Roman"/>
                <w:sz w:val="16"/>
                <w:szCs w:val="16"/>
              </w:rPr>
              <w:t>0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425" w:type="dxa"/>
          </w:tcPr>
          <w:p w:rsidR="007828B1" w:rsidRPr="007B3879" w:rsidRDefault="003E7AC4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8C2D72"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15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425" w:type="dxa"/>
          </w:tcPr>
          <w:p w:rsidR="007828B1" w:rsidRPr="007B3879" w:rsidRDefault="008C2D72" w:rsidP="008C2D72">
            <w:pPr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17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426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19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22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24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26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01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="00D57F84" w:rsidRPr="007B3879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03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05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08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426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10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</w:tr>
      <w:tr w:rsidR="007828B1" w:rsidRPr="006F45FE" w:rsidTr="007B3879">
        <w:trPr>
          <w:cantSplit/>
          <w:trHeight w:val="266"/>
        </w:trPr>
        <w:tc>
          <w:tcPr>
            <w:tcW w:w="392" w:type="dxa"/>
            <w:vMerge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25" w:type="dxa"/>
          </w:tcPr>
          <w:p w:rsidR="007828B1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3879" w:rsidRPr="006F45FE" w:rsidRDefault="007B3879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131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Легкоатлетические упражнения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Разновидности бега, ходьбы и прыжков. Строевые упражнения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специальной выносливости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координации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скоростно-силовых качеств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Стойки и перемещения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Передачи мяча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Прием мяча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183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Подача мяча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нападения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защиты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Тактические действия игроков на площадке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Командные действия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Индивидуальные действия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Основы техники и тактики игры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Правила игры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Гигиена, предупреждения травм, самоконтроль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6804" w:type="dxa"/>
            <w:gridSpan w:val="16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В ходе занятия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игры и соревнования </w:t>
            </w:r>
          </w:p>
        </w:tc>
        <w:tc>
          <w:tcPr>
            <w:tcW w:w="6804" w:type="dxa"/>
            <w:gridSpan w:val="16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Согласно календарному плану спортивных мероприятий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7828B1" w:rsidRPr="006F45FE" w:rsidRDefault="007828B1" w:rsidP="007828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16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5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828B1" w:rsidRPr="006F45FE" w:rsidTr="007B3879">
        <w:trPr>
          <w:trHeight w:val="53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551" w:type="dxa"/>
            <w:gridSpan w:val="2"/>
            <w:vAlign w:val="center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Наименование упражнений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7828B1" w:rsidRPr="006F45FE" w:rsidTr="007B3879">
        <w:trPr>
          <w:cantSplit/>
          <w:trHeight w:val="284"/>
        </w:trPr>
        <w:tc>
          <w:tcPr>
            <w:tcW w:w="392" w:type="dxa"/>
            <w:vMerge w:val="restart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12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15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426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17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19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2.0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24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26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9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31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02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="00D57F84" w:rsidRPr="007B3879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05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07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09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12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426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14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425" w:type="dxa"/>
          </w:tcPr>
          <w:p w:rsidR="007828B1" w:rsidRPr="007B3879" w:rsidRDefault="008C2D72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16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</w:tr>
      <w:tr w:rsidR="007828B1" w:rsidRPr="006F45FE" w:rsidTr="007B3879">
        <w:trPr>
          <w:cantSplit/>
          <w:trHeight w:val="266"/>
        </w:trPr>
        <w:tc>
          <w:tcPr>
            <w:tcW w:w="392" w:type="dxa"/>
            <w:vMerge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25" w:type="dxa"/>
          </w:tcPr>
          <w:p w:rsidR="007828B1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3879" w:rsidRPr="006F45FE" w:rsidRDefault="007B3879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131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Легкоатлетические упражнения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Разновидности бега, ходьбы и прыжков. Строевые упражнения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:rsidR="007828B1" w:rsidRPr="006F45FE" w:rsidRDefault="00232280" w:rsidP="00232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специальной выносливости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координации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скоростно-силовых качеств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Стойки и перемещения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Передачи мяча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Прием мяча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183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Подача мяча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нападения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защиты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Тактические действия игроков на площадке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Командные действия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Индивидуальные действия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232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Основы техники и тактики игры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Правила игры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Гигиена, предупреждения травм, самоконтроль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6804" w:type="dxa"/>
            <w:gridSpan w:val="16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В ходе занятия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игры и соревнования </w:t>
            </w:r>
          </w:p>
        </w:tc>
        <w:tc>
          <w:tcPr>
            <w:tcW w:w="6804" w:type="dxa"/>
            <w:gridSpan w:val="16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Согласно календарному плану спортивных мероприятий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25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tblpX="-204" w:tblpY="1"/>
        <w:tblOverlap w:val="never"/>
        <w:tblW w:w="10047" w:type="dxa"/>
        <w:tblLayout w:type="fixed"/>
        <w:tblLook w:val="04A0" w:firstRow="1" w:lastRow="0" w:firstColumn="1" w:lastColumn="0" w:noHBand="0" w:noVBand="1"/>
      </w:tblPr>
      <w:tblGrid>
        <w:gridCol w:w="397"/>
        <w:gridCol w:w="1271"/>
        <w:gridCol w:w="1275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7828B1" w:rsidRPr="006F45FE" w:rsidTr="007B3879">
        <w:trPr>
          <w:trHeight w:val="53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546" w:type="dxa"/>
            <w:gridSpan w:val="2"/>
            <w:vAlign w:val="center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НАИМЕНОВАНИЕ ТЕМ</w:t>
            </w:r>
          </w:p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 УПРАЖНЕНИЙ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101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103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107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111</w:t>
            </w:r>
          </w:p>
        </w:tc>
        <w:tc>
          <w:tcPr>
            <w:tcW w:w="444" w:type="dxa"/>
          </w:tcPr>
          <w:p w:rsidR="007828B1" w:rsidRPr="007B3879" w:rsidRDefault="007828B1" w:rsidP="007B387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B3879">
              <w:rPr>
                <w:rFonts w:ascii="Times New Roman" w:hAnsi="Times New Roman"/>
                <w:sz w:val="14"/>
                <w:szCs w:val="14"/>
              </w:rPr>
              <w:t>112</w:t>
            </w:r>
          </w:p>
        </w:tc>
      </w:tr>
      <w:tr w:rsidR="007828B1" w:rsidRPr="006F45FE" w:rsidTr="007B3879">
        <w:trPr>
          <w:cantSplit/>
          <w:trHeight w:val="284"/>
        </w:trPr>
        <w:tc>
          <w:tcPr>
            <w:tcW w:w="397" w:type="dxa"/>
            <w:vMerge w:val="restart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275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19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21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23</w:t>
            </w:r>
            <w:r w:rsidR="003E7AC4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26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28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30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03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="00D57F84" w:rsidRPr="007B3879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05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.05.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07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12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14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17</w:t>
            </w:r>
            <w:r w:rsidR="007828B1" w:rsidRPr="007B3879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19</w:t>
            </w:r>
            <w:r w:rsidR="006A5094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21</w:t>
            </w:r>
            <w:r w:rsidR="006A5094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24</w:t>
            </w:r>
            <w:r w:rsidR="006A5094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4" w:type="dxa"/>
          </w:tcPr>
          <w:p w:rsidR="007828B1" w:rsidRPr="007B3879" w:rsidRDefault="008C2D72" w:rsidP="007B3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26</w:t>
            </w:r>
            <w:r w:rsidR="006A5094" w:rsidRPr="007B3879">
              <w:rPr>
                <w:rFonts w:ascii="Times New Roman" w:hAnsi="Times New Roman"/>
                <w:sz w:val="16"/>
                <w:szCs w:val="16"/>
              </w:rPr>
              <w:t>.0</w:t>
            </w:r>
            <w:r w:rsidRPr="007B38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828B1" w:rsidRPr="006F45FE" w:rsidTr="007B3879">
        <w:trPr>
          <w:cantSplit/>
          <w:trHeight w:val="266"/>
        </w:trPr>
        <w:tc>
          <w:tcPr>
            <w:tcW w:w="397" w:type="dxa"/>
            <w:vMerge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44" w:type="dxa"/>
          </w:tcPr>
          <w:p w:rsidR="007828B1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B3879" w:rsidRPr="006F45FE" w:rsidRDefault="007B3879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131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Легкоатлетические упражнения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Разновидности бега, ходьбы и прыжков. Строевые упражнения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специальной выносливости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координации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скоростно-силовых качеств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</w:tr>
      <w:tr w:rsidR="007828B1" w:rsidRPr="006F45FE" w:rsidTr="007B3879">
        <w:trPr>
          <w:cantSplit/>
          <w:trHeight w:val="20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Стойки и перемещения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Передачи мяча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Прием мяча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183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Подача мяча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нападения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0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защиты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Тактические действия игроков на площадке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Командные действия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0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Индивидуальные действия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232280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Основы техники и тактики игры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Правила игры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Гигиена, предупреждения травм, самоконтроль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7104" w:type="dxa"/>
            <w:gridSpan w:val="16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В ходе занятия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игры и соревнования </w:t>
            </w:r>
          </w:p>
        </w:tc>
        <w:tc>
          <w:tcPr>
            <w:tcW w:w="7104" w:type="dxa"/>
            <w:gridSpan w:val="16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Согласно календарному плану спортивных мероприятий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97" w:type="dxa"/>
          </w:tcPr>
          <w:p w:rsidR="007828B1" w:rsidRPr="006F45FE" w:rsidRDefault="007828B1" w:rsidP="007B38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7828B1" w:rsidRPr="006F45FE" w:rsidRDefault="007828B1" w:rsidP="007B38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44" w:type="dxa"/>
          </w:tcPr>
          <w:p w:rsidR="007828B1" w:rsidRPr="006F45FE" w:rsidRDefault="007828B1" w:rsidP="007B3879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828B1" w:rsidRPr="006F45FE" w:rsidRDefault="007828B1" w:rsidP="00782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382"/>
        <w:gridCol w:w="1286"/>
        <w:gridCol w:w="1417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7828B1" w:rsidRPr="006F45FE" w:rsidTr="007B3879">
        <w:trPr>
          <w:trHeight w:val="537"/>
        </w:trPr>
        <w:tc>
          <w:tcPr>
            <w:tcW w:w="382" w:type="dxa"/>
          </w:tcPr>
          <w:p w:rsidR="007828B1" w:rsidRPr="006F45FE" w:rsidRDefault="00316C27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№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03" w:type="dxa"/>
            <w:gridSpan w:val="2"/>
            <w:vAlign w:val="center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НАИМЕНОВАНИЕ ТЕМ</w:t>
            </w:r>
          </w:p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 УПРАЖНЕНИЙ</w:t>
            </w:r>
          </w:p>
        </w:tc>
        <w:tc>
          <w:tcPr>
            <w:tcW w:w="470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470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470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470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471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471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71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71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71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71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471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471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471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471" w:type="dxa"/>
          </w:tcPr>
          <w:p w:rsidR="007828B1" w:rsidRPr="007B3879" w:rsidRDefault="007828B1" w:rsidP="007828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87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7828B1" w:rsidRPr="006F45FE" w:rsidTr="007B3879">
        <w:trPr>
          <w:cantSplit/>
          <w:trHeight w:val="284"/>
        </w:trPr>
        <w:tc>
          <w:tcPr>
            <w:tcW w:w="382" w:type="dxa"/>
            <w:vMerge w:val="restart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417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70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28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0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31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0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02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</w:t>
            </w:r>
            <w:r w:rsidR="00D57F84" w:rsidRPr="006F45F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70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04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</w:t>
            </w:r>
            <w:r w:rsidR="00D57F84" w:rsidRPr="006F45F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71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07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471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09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471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11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471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16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471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>8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471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>1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471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>3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471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>5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471" w:type="dxa"/>
          </w:tcPr>
          <w:p w:rsidR="007828B1" w:rsidRPr="006F45FE" w:rsidRDefault="008C2D72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>8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471" w:type="dxa"/>
          </w:tcPr>
          <w:p w:rsidR="007828B1" w:rsidRPr="006F45FE" w:rsidRDefault="00D57F84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 w:rsidR="007828B1" w:rsidRPr="006F45FE">
              <w:rPr>
                <w:rFonts w:ascii="Times New Roman" w:hAnsi="Times New Roman"/>
                <w:sz w:val="20"/>
                <w:szCs w:val="20"/>
              </w:rPr>
              <w:t>.06</w:t>
            </w:r>
          </w:p>
        </w:tc>
      </w:tr>
      <w:tr w:rsidR="007828B1" w:rsidRPr="006F45FE" w:rsidTr="007B3879">
        <w:trPr>
          <w:cantSplit/>
          <w:trHeight w:val="266"/>
        </w:trPr>
        <w:tc>
          <w:tcPr>
            <w:tcW w:w="382" w:type="dxa"/>
            <w:vMerge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131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Легкоатлетические упражнения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Общеразвивающие упражнения и комплексы упражнений на развитие основных физических качеств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Разновидности бега, ходьбы и прыжков. Строевые упражнения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специальной выносливости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координации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Упражнения для развития скоростно-силовых качеств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32280"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828B1"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</w:tr>
      <w:tr w:rsidR="007828B1" w:rsidRPr="006F45FE" w:rsidTr="007B3879">
        <w:trPr>
          <w:cantSplit/>
          <w:trHeight w:val="20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Стойки и перемещения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Передачи мяча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Прием мяча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183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Подача мяча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нападения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0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Техника защиты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Тактические действия игроков на площадке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0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Командные действия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0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Индивидуальные действия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F45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0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" w:type="dxa"/>
          </w:tcPr>
          <w:p w:rsidR="007828B1" w:rsidRPr="006F45FE" w:rsidRDefault="007828B1" w:rsidP="00232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1" w:type="dxa"/>
          </w:tcPr>
          <w:p w:rsidR="007828B1" w:rsidRPr="006F45FE" w:rsidRDefault="007828B1" w:rsidP="002322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7828B1" w:rsidRPr="006F45FE" w:rsidRDefault="00232280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Основы техники и тактики игры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Правила игры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Гигиена, предупреждения травм, самоконтроль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Контрольные испытания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7828B1" w:rsidRPr="006F45FE" w:rsidRDefault="007B3879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Воспитательная работа</w:t>
            </w:r>
          </w:p>
        </w:tc>
        <w:tc>
          <w:tcPr>
            <w:tcW w:w="6590" w:type="dxa"/>
            <w:gridSpan w:val="14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В ходе занятия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игры и соревнования </w:t>
            </w:r>
          </w:p>
        </w:tc>
        <w:tc>
          <w:tcPr>
            <w:tcW w:w="6590" w:type="dxa"/>
            <w:gridSpan w:val="14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sz w:val="20"/>
                <w:szCs w:val="20"/>
              </w:rPr>
              <w:t>Согласно календарному плану спортивных мероприятий</w:t>
            </w:r>
          </w:p>
        </w:tc>
      </w:tr>
      <w:tr w:rsidR="007828B1" w:rsidRPr="006F45FE" w:rsidTr="007B3879">
        <w:trPr>
          <w:cantSplit/>
          <w:trHeight w:val="227"/>
        </w:trPr>
        <w:tc>
          <w:tcPr>
            <w:tcW w:w="382" w:type="dxa"/>
          </w:tcPr>
          <w:p w:rsidR="007828B1" w:rsidRPr="006F45FE" w:rsidRDefault="007828B1" w:rsidP="007828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3" w:type="dxa"/>
            <w:gridSpan w:val="2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0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471" w:type="dxa"/>
          </w:tcPr>
          <w:p w:rsidR="007828B1" w:rsidRPr="006F45FE" w:rsidRDefault="007828B1" w:rsidP="007828B1">
            <w:pPr>
              <w:rPr>
                <w:rFonts w:ascii="Times New Roman" w:hAnsi="Times New Roman"/>
                <w:sz w:val="20"/>
                <w:szCs w:val="20"/>
              </w:rPr>
            </w:pPr>
            <w:r w:rsidRPr="006F45FE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</w:tbl>
    <w:p w:rsidR="007828B1" w:rsidRPr="007828B1" w:rsidRDefault="007828B1" w:rsidP="007B3879">
      <w:pPr>
        <w:pStyle w:val="2"/>
        <w:spacing w:line="276" w:lineRule="auto"/>
        <w:ind w:firstLine="0"/>
        <w:rPr>
          <w:sz w:val="24"/>
        </w:rPr>
      </w:pPr>
    </w:p>
    <w:sectPr w:rsidR="007828B1" w:rsidRPr="007828B1" w:rsidSect="00BC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A43"/>
    <w:multiLevelType w:val="hybridMultilevel"/>
    <w:tmpl w:val="7F52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5D81"/>
    <w:multiLevelType w:val="hybridMultilevel"/>
    <w:tmpl w:val="B972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33BD8"/>
    <w:multiLevelType w:val="hybridMultilevel"/>
    <w:tmpl w:val="E4E4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F00"/>
    <w:rsid w:val="00044C14"/>
    <w:rsid w:val="00181B78"/>
    <w:rsid w:val="001C47D5"/>
    <w:rsid w:val="001D70CE"/>
    <w:rsid w:val="002235B8"/>
    <w:rsid w:val="00232280"/>
    <w:rsid w:val="00285D80"/>
    <w:rsid w:val="00297F00"/>
    <w:rsid w:val="002B4C4F"/>
    <w:rsid w:val="002C7377"/>
    <w:rsid w:val="002D32DA"/>
    <w:rsid w:val="00316C27"/>
    <w:rsid w:val="00346BE3"/>
    <w:rsid w:val="00351398"/>
    <w:rsid w:val="003C3FA5"/>
    <w:rsid w:val="003D1D96"/>
    <w:rsid w:val="003E7AC4"/>
    <w:rsid w:val="004F0544"/>
    <w:rsid w:val="005301AE"/>
    <w:rsid w:val="00544334"/>
    <w:rsid w:val="005C3521"/>
    <w:rsid w:val="00606DEE"/>
    <w:rsid w:val="006A5094"/>
    <w:rsid w:val="006F45FE"/>
    <w:rsid w:val="007828B1"/>
    <w:rsid w:val="0079661E"/>
    <w:rsid w:val="007B242F"/>
    <w:rsid w:val="007B3879"/>
    <w:rsid w:val="00841025"/>
    <w:rsid w:val="00844E54"/>
    <w:rsid w:val="008C2D72"/>
    <w:rsid w:val="009F452B"/>
    <w:rsid w:val="00A108BF"/>
    <w:rsid w:val="00A36737"/>
    <w:rsid w:val="00A72AE4"/>
    <w:rsid w:val="00AA036A"/>
    <w:rsid w:val="00AF3B3C"/>
    <w:rsid w:val="00B2543A"/>
    <w:rsid w:val="00BC3AB1"/>
    <w:rsid w:val="00C03260"/>
    <w:rsid w:val="00C31253"/>
    <w:rsid w:val="00C3483D"/>
    <w:rsid w:val="00CC3E0F"/>
    <w:rsid w:val="00CC6C65"/>
    <w:rsid w:val="00D0740A"/>
    <w:rsid w:val="00D368E7"/>
    <w:rsid w:val="00D57F84"/>
    <w:rsid w:val="00DA0BC0"/>
    <w:rsid w:val="00DA2D34"/>
    <w:rsid w:val="00DD3824"/>
    <w:rsid w:val="00DD68F4"/>
    <w:rsid w:val="00DE1EAE"/>
    <w:rsid w:val="00F17367"/>
    <w:rsid w:val="00FB77F8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9D3B77"/>
  <w15:docId w15:val="{2A62AB50-384B-4B30-BC5E-EF8CF376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B1"/>
  </w:style>
  <w:style w:type="paragraph" w:styleId="1">
    <w:name w:val="heading 1"/>
    <w:basedOn w:val="a"/>
    <w:next w:val="a"/>
    <w:link w:val="10"/>
    <w:uiPriority w:val="9"/>
    <w:qFormat/>
    <w:rsid w:val="00FC72B5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97F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297F00"/>
    <w:rPr>
      <w:rFonts w:ascii="Times New Roman" w:eastAsia="Times New Roman" w:hAnsi="Times New Roman" w:cs="Times New Roman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828B1"/>
  </w:style>
  <w:style w:type="table" w:styleId="a3">
    <w:name w:val="Table Grid"/>
    <w:basedOn w:val="a1"/>
    <w:uiPriority w:val="59"/>
    <w:rsid w:val="007828B1"/>
    <w:pPr>
      <w:spacing w:after="0" w:line="240" w:lineRule="auto"/>
    </w:pPr>
    <w:rPr>
      <w:rFonts w:eastAsiaTheme="minorHAnsi" w:cs="Times New Roman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8B1"/>
    <w:pPr>
      <w:tabs>
        <w:tab w:val="center" w:pos="4677"/>
        <w:tab w:val="right" w:pos="9355"/>
      </w:tabs>
      <w:spacing w:after="0" w:line="240" w:lineRule="auto"/>
    </w:pPr>
    <w:rPr>
      <w:rFonts w:eastAsiaTheme="minorHAnsi" w:cs="Times New Roman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828B1"/>
    <w:rPr>
      <w:rFonts w:eastAsiaTheme="minorHAnsi" w:cs="Times New Roman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7828B1"/>
    <w:pPr>
      <w:tabs>
        <w:tab w:val="center" w:pos="4677"/>
        <w:tab w:val="right" w:pos="9355"/>
      </w:tabs>
      <w:spacing w:after="0" w:line="240" w:lineRule="auto"/>
    </w:pPr>
    <w:rPr>
      <w:rFonts w:eastAsiaTheme="minorHAnsi" w:cs="Times New Roman"/>
      <w:szCs w:val="24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828B1"/>
    <w:rPr>
      <w:rFonts w:eastAsiaTheme="minorHAnsi" w:cs="Times New Roman"/>
      <w:szCs w:val="24"/>
      <w:lang w:eastAsia="en-US"/>
    </w:rPr>
  </w:style>
  <w:style w:type="paragraph" w:styleId="a8">
    <w:name w:val="List Paragraph"/>
    <w:basedOn w:val="a"/>
    <w:uiPriority w:val="34"/>
    <w:qFormat/>
    <w:rsid w:val="007828B1"/>
    <w:pPr>
      <w:ind w:left="720"/>
      <w:contextualSpacing/>
    </w:pPr>
    <w:rPr>
      <w:rFonts w:eastAsiaTheme="minorHAnsi" w:cs="Times New Roman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72B5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14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Краснояружская ДЮСШ .</cp:lastModifiedBy>
  <cp:revision>1</cp:revision>
  <cp:lastPrinted>2019-04-10T08:14:00Z</cp:lastPrinted>
  <dcterms:created xsi:type="dcterms:W3CDTF">2020-11-30T18:50:00Z</dcterms:created>
  <dcterms:modified xsi:type="dcterms:W3CDTF">2020-12-07T12:15:00Z</dcterms:modified>
</cp:coreProperties>
</file>