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EAB" w:rsidRPr="00095F89" w:rsidRDefault="00842EAB" w:rsidP="000A351E">
      <w:pPr>
        <w:pStyle w:val="a3"/>
        <w:spacing w:line="140" w:lineRule="atLeast"/>
        <w:rPr>
          <w:b/>
          <w:szCs w:val="28"/>
        </w:rPr>
      </w:pPr>
    </w:p>
    <w:p w:rsidR="00C174B0" w:rsidRPr="00095F89" w:rsidRDefault="00C174B0" w:rsidP="00C174B0">
      <w:pPr>
        <w:spacing w:after="0" w:line="160" w:lineRule="atLeast"/>
        <w:ind w:right="-1" w:firstLine="5245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95F89">
        <w:rPr>
          <w:rFonts w:ascii="Times New Roman" w:hAnsi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C174B0" w:rsidRPr="00095F89" w:rsidRDefault="00C174B0" w:rsidP="00C174B0">
      <w:pPr>
        <w:spacing w:after="0" w:line="160" w:lineRule="atLeast"/>
        <w:ind w:left="5245" w:right="-1"/>
        <w:jc w:val="center"/>
        <w:rPr>
          <w:rFonts w:ascii="Times New Roman" w:hAnsi="Times New Roman"/>
          <w:b/>
          <w:sz w:val="24"/>
          <w:szCs w:val="24"/>
        </w:rPr>
      </w:pPr>
      <w:r w:rsidRPr="00095F89">
        <w:rPr>
          <w:rFonts w:ascii="Times New Roman" w:hAnsi="Times New Roman"/>
          <w:b/>
          <w:sz w:val="24"/>
          <w:szCs w:val="24"/>
        </w:rPr>
        <w:t xml:space="preserve">к приказу </w:t>
      </w:r>
      <w:r>
        <w:rPr>
          <w:rFonts w:ascii="Times New Roman" w:hAnsi="Times New Roman"/>
          <w:b/>
          <w:sz w:val="24"/>
          <w:szCs w:val="24"/>
        </w:rPr>
        <w:t>министерства</w:t>
      </w:r>
      <w:r w:rsidRPr="00095F89">
        <w:rPr>
          <w:rFonts w:ascii="Times New Roman" w:hAnsi="Times New Roman"/>
          <w:b/>
          <w:sz w:val="24"/>
          <w:szCs w:val="24"/>
        </w:rPr>
        <w:t xml:space="preserve"> образования</w:t>
      </w:r>
    </w:p>
    <w:p w:rsidR="00C174B0" w:rsidRPr="00095F89" w:rsidRDefault="00C174B0" w:rsidP="00C174B0">
      <w:pPr>
        <w:spacing w:after="0" w:line="160" w:lineRule="atLeast"/>
        <w:ind w:right="-1" w:firstLine="5245"/>
        <w:jc w:val="center"/>
        <w:rPr>
          <w:rFonts w:ascii="Times New Roman" w:hAnsi="Times New Roman"/>
          <w:b/>
          <w:sz w:val="24"/>
          <w:szCs w:val="24"/>
        </w:rPr>
      </w:pPr>
      <w:r w:rsidRPr="00095F89">
        <w:rPr>
          <w:rFonts w:ascii="Times New Roman" w:hAnsi="Times New Roman"/>
          <w:b/>
          <w:sz w:val="24"/>
          <w:szCs w:val="24"/>
        </w:rPr>
        <w:t>Белгородской области</w:t>
      </w:r>
    </w:p>
    <w:p w:rsidR="00C174B0" w:rsidRPr="00171968" w:rsidRDefault="00C174B0" w:rsidP="00266A61">
      <w:pPr>
        <w:tabs>
          <w:tab w:val="left" w:pos="709"/>
          <w:tab w:val="left" w:pos="864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C174B0" w:rsidRPr="004E2BE6" w:rsidRDefault="004E2BE6" w:rsidP="00266A61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>П</w:t>
      </w:r>
      <w:r w:rsidR="00C174B0" w:rsidRPr="004E2BE6">
        <w:rPr>
          <w:rFonts w:ascii="Times New Roman" w:hAnsi="Times New Roman"/>
          <w:b/>
          <w:color w:val="000000"/>
          <w:sz w:val="27"/>
          <w:szCs w:val="27"/>
        </w:rPr>
        <w:t xml:space="preserve">равила заполнения бланков участников ГИА-11 в форме ГВЭ </w:t>
      </w:r>
      <w:r w:rsidR="00C174B0" w:rsidRPr="004E2BE6">
        <w:rPr>
          <w:rFonts w:ascii="Times New Roman" w:hAnsi="Times New Roman"/>
          <w:b/>
          <w:color w:val="000000"/>
          <w:sz w:val="27"/>
          <w:szCs w:val="27"/>
        </w:rPr>
        <w:br/>
        <w:t>на территории Белгородской области в 202</w:t>
      </w:r>
      <w:r w:rsidR="00D847EC">
        <w:rPr>
          <w:rFonts w:ascii="Times New Roman" w:hAnsi="Times New Roman"/>
          <w:b/>
          <w:color w:val="000000"/>
          <w:sz w:val="27"/>
          <w:szCs w:val="27"/>
        </w:rPr>
        <w:t>6</w:t>
      </w:r>
      <w:r w:rsidR="00C174B0" w:rsidRPr="004E2BE6">
        <w:rPr>
          <w:rFonts w:ascii="Times New Roman" w:hAnsi="Times New Roman"/>
          <w:b/>
          <w:color w:val="000000"/>
          <w:sz w:val="27"/>
          <w:szCs w:val="27"/>
        </w:rPr>
        <w:t xml:space="preserve"> году</w:t>
      </w:r>
    </w:p>
    <w:p w:rsidR="00C174B0" w:rsidRPr="004E2BE6" w:rsidRDefault="00C174B0" w:rsidP="00266A61">
      <w:pPr>
        <w:tabs>
          <w:tab w:val="left" w:pos="709"/>
          <w:tab w:val="left" w:pos="8647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266A61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4E2BE6">
        <w:rPr>
          <w:rFonts w:ascii="Times New Roman" w:hAnsi="Times New Roman"/>
          <w:b/>
          <w:color w:val="000000"/>
          <w:sz w:val="27"/>
          <w:szCs w:val="27"/>
        </w:rPr>
        <w:t>1. Бланки ГВЭ</w:t>
      </w:r>
    </w:p>
    <w:p w:rsidR="004C2303" w:rsidRPr="004E2BE6" w:rsidRDefault="004C2303" w:rsidP="004C2303">
      <w:pPr>
        <w:tabs>
          <w:tab w:val="left" w:pos="709"/>
          <w:tab w:val="left" w:pos="8647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4C2303" w:rsidRPr="004E2BE6" w:rsidRDefault="004C2303" w:rsidP="004C2303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sz w:val="27"/>
          <w:szCs w:val="27"/>
        </w:rPr>
        <w:t xml:space="preserve">В целях обеспечения </w:t>
      </w:r>
      <w:r w:rsidRPr="004E2BE6">
        <w:rPr>
          <w:rFonts w:ascii="Times New Roman" w:hAnsi="Times New Roman"/>
          <w:color w:val="000000"/>
          <w:sz w:val="27"/>
          <w:szCs w:val="27"/>
        </w:rPr>
        <w:t xml:space="preserve">единых условий для всех участников ГВЭ </w:t>
      </w:r>
      <w:r w:rsidR="005A66B9" w:rsidRPr="004E2BE6">
        <w:rPr>
          <w:rFonts w:ascii="Times New Roman" w:hAnsi="Times New Roman"/>
          <w:color w:val="000000"/>
          <w:sz w:val="27"/>
          <w:szCs w:val="27"/>
        </w:rPr>
        <w:br/>
      </w:r>
      <w:r w:rsidRPr="004E2BE6">
        <w:rPr>
          <w:rFonts w:ascii="Times New Roman" w:hAnsi="Times New Roman"/>
          <w:color w:val="000000"/>
          <w:sz w:val="27"/>
          <w:szCs w:val="27"/>
        </w:rPr>
        <w:t>при проведении и обработке результатов ГВЭ используются унифицированные бланки ГВЭ: бланк регистрации, бланк ответов, дополнительный бланк ответов.</w:t>
      </w:r>
    </w:p>
    <w:p w:rsidR="004C2303" w:rsidRPr="004E2BE6" w:rsidRDefault="004C2303" w:rsidP="004C2303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>При заполнении бланков ГВЭ необходимо точно соблюдать настоящие правила, поскольку информация, внесенная в бланки, сканируется и обрабатывается с использованием специальных аппаратно-программных средств.</w:t>
      </w:r>
    </w:p>
    <w:p w:rsidR="004C2303" w:rsidRPr="004E2BE6" w:rsidRDefault="004C2303" w:rsidP="00266A61">
      <w:pPr>
        <w:tabs>
          <w:tab w:val="left" w:pos="709"/>
          <w:tab w:val="left" w:pos="8647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266A61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4E2BE6">
        <w:rPr>
          <w:rFonts w:ascii="Times New Roman" w:hAnsi="Times New Roman"/>
          <w:b/>
          <w:color w:val="000000"/>
          <w:sz w:val="27"/>
          <w:szCs w:val="27"/>
        </w:rPr>
        <w:t>1.1. Описание бланков ГВЭ</w:t>
      </w:r>
    </w:p>
    <w:p w:rsidR="00266A61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4C2303" w:rsidRPr="004E2BE6" w:rsidRDefault="004C2303" w:rsidP="004C2303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4E2BE6">
        <w:rPr>
          <w:rFonts w:ascii="Times New Roman" w:hAnsi="Times New Roman"/>
          <w:b/>
          <w:color w:val="000000"/>
          <w:sz w:val="27"/>
          <w:szCs w:val="27"/>
        </w:rPr>
        <w:t xml:space="preserve">1.1.1. </w:t>
      </w:r>
      <w:r w:rsidR="00266A61" w:rsidRPr="004E2BE6">
        <w:rPr>
          <w:rFonts w:ascii="Times New Roman" w:hAnsi="Times New Roman"/>
          <w:b/>
          <w:color w:val="000000"/>
          <w:sz w:val="27"/>
          <w:szCs w:val="27"/>
        </w:rPr>
        <w:t>Бланк регистрации</w:t>
      </w:r>
    </w:p>
    <w:p w:rsidR="004C2303" w:rsidRPr="004E2BE6" w:rsidRDefault="004C2303" w:rsidP="004C2303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266A61" w:rsidRPr="004E2BE6" w:rsidRDefault="00266A61" w:rsidP="004C2303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 xml:space="preserve">Бланк является </w:t>
      </w:r>
      <w:r w:rsidR="00212F07" w:rsidRPr="004E2BE6">
        <w:rPr>
          <w:rFonts w:ascii="Times New Roman" w:hAnsi="Times New Roman"/>
          <w:color w:val="000000"/>
          <w:sz w:val="27"/>
          <w:szCs w:val="27"/>
        </w:rPr>
        <w:t xml:space="preserve">односторонней </w:t>
      </w:r>
      <w:r w:rsidRPr="004E2BE6">
        <w:rPr>
          <w:rFonts w:ascii="Times New Roman" w:hAnsi="Times New Roman"/>
          <w:color w:val="000000"/>
          <w:sz w:val="27"/>
          <w:szCs w:val="27"/>
        </w:rPr>
        <w:t xml:space="preserve">машиночитаемой формой и состоит из трех частей </w:t>
      </w:r>
      <w:r w:rsidR="00212F07" w:rsidRPr="004E2BE6">
        <w:rPr>
          <w:rFonts w:ascii="Times New Roman" w:hAnsi="Times New Roman"/>
          <w:color w:val="000000"/>
          <w:sz w:val="27"/>
          <w:szCs w:val="27"/>
        </w:rPr>
        <w:t>–</w:t>
      </w:r>
      <w:r w:rsidRPr="004E2BE6">
        <w:rPr>
          <w:rFonts w:ascii="Times New Roman" w:hAnsi="Times New Roman"/>
          <w:color w:val="000000"/>
          <w:sz w:val="27"/>
          <w:szCs w:val="27"/>
        </w:rPr>
        <w:t xml:space="preserve"> верхней, средней и нижней. На бланке регистрации расположены реперные метки.</w:t>
      </w:r>
    </w:p>
    <w:p w:rsidR="00266A61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 xml:space="preserve">В верхней части бланка регистрации расположены </w:t>
      </w:r>
      <w:r w:rsidR="00212F07" w:rsidRPr="004E2BE6">
        <w:rPr>
          <w:rFonts w:ascii="Times New Roman" w:hAnsi="Times New Roman"/>
          <w:color w:val="000000"/>
          <w:sz w:val="27"/>
          <w:szCs w:val="27"/>
        </w:rPr>
        <w:t>надпись</w:t>
      </w:r>
      <w:r w:rsidRPr="004E2BE6">
        <w:rPr>
          <w:rFonts w:ascii="Times New Roman" w:hAnsi="Times New Roman"/>
          <w:color w:val="000000"/>
          <w:sz w:val="27"/>
          <w:szCs w:val="27"/>
        </w:rPr>
        <w:t xml:space="preserve"> «Государс</w:t>
      </w:r>
      <w:r w:rsidR="00BF04C8" w:rsidRPr="004E2BE6">
        <w:rPr>
          <w:rFonts w:ascii="Times New Roman" w:hAnsi="Times New Roman"/>
          <w:color w:val="000000"/>
          <w:sz w:val="27"/>
          <w:szCs w:val="27"/>
        </w:rPr>
        <w:t xml:space="preserve">твенный выпускной экзамен </w:t>
      </w:r>
      <w:r w:rsidR="00E240DE" w:rsidRPr="004E2BE6">
        <w:rPr>
          <w:rFonts w:ascii="Times New Roman" w:hAnsi="Times New Roman"/>
          <w:color w:val="000000"/>
          <w:sz w:val="27"/>
          <w:szCs w:val="27"/>
        </w:rPr>
        <w:t>–</w:t>
      </w:r>
      <w:r w:rsidR="00BF04C8" w:rsidRPr="004E2BE6">
        <w:rPr>
          <w:rFonts w:ascii="Times New Roman" w:hAnsi="Times New Roman"/>
          <w:color w:val="000000"/>
          <w:sz w:val="27"/>
          <w:szCs w:val="27"/>
        </w:rPr>
        <w:t xml:space="preserve"> 202</w:t>
      </w:r>
      <w:r w:rsidR="008122A8">
        <w:rPr>
          <w:rFonts w:ascii="Times New Roman" w:hAnsi="Times New Roman"/>
          <w:color w:val="000000"/>
          <w:sz w:val="27"/>
          <w:szCs w:val="27"/>
        </w:rPr>
        <w:t>6</w:t>
      </w:r>
      <w:r w:rsidRPr="004E2BE6">
        <w:rPr>
          <w:rFonts w:ascii="Times New Roman" w:hAnsi="Times New Roman"/>
          <w:color w:val="000000"/>
          <w:sz w:val="27"/>
          <w:szCs w:val="27"/>
        </w:rPr>
        <w:t xml:space="preserve">» и название бланка «Бланк регистрации». </w:t>
      </w:r>
    </w:p>
    <w:p w:rsidR="00266A61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 xml:space="preserve">Здесь же расположены вертикальный штрихкод, горизонтальный штрихкод </w:t>
      </w:r>
      <w:r w:rsidR="005A66B9" w:rsidRPr="004E2BE6">
        <w:rPr>
          <w:rFonts w:ascii="Times New Roman" w:hAnsi="Times New Roman"/>
          <w:color w:val="000000"/>
          <w:sz w:val="27"/>
          <w:szCs w:val="27"/>
        </w:rPr>
        <w:br/>
      </w:r>
      <w:r w:rsidRPr="004E2BE6">
        <w:rPr>
          <w:rFonts w:ascii="Times New Roman" w:hAnsi="Times New Roman"/>
          <w:color w:val="000000"/>
          <w:sz w:val="27"/>
          <w:szCs w:val="27"/>
        </w:rPr>
        <w:t>и его цифровое значение.</w:t>
      </w:r>
    </w:p>
    <w:p w:rsidR="00266A61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 xml:space="preserve">В этой же части бланка регистрации даны образцы написания букв, цифр </w:t>
      </w:r>
      <w:r w:rsidR="005A66B9" w:rsidRPr="004E2BE6">
        <w:rPr>
          <w:rFonts w:ascii="Times New Roman" w:hAnsi="Times New Roman"/>
          <w:color w:val="000000"/>
          <w:sz w:val="27"/>
          <w:szCs w:val="27"/>
        </w:rPr>
        <w:br/>
      </w:r>
      <w:r w:rsidRPr="004E2BE6">
        <w:rPr>
          <w:rFonts w:ascii="Times New Roman" w:hAnsi="Times New Roman"/>
          <w:color w:val="000000"/>
          <w:sz w:val="27"/>
          <w:szCs w:val="27"/>
        </w:rPr>
        <w:t>и символов, используемых для заполнения участником ГВЭ следующих полей бланка регистрации:</w:t>
      </w:r>
    </w:p>
    <w:p w:rsidR="00266A61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>код региона;</w:t>
      </w:r>
    </w:p>
    <w:p w:rsidR="004F740B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 xml:space="preserve">код образовательной организации (код образовательной организации, </w:t>
      </w:r>
      <w:r w:rsidR="00BF04C8" w:rsidRPr="004E2BE6">
        <w:rPr>
          <w:rFonts w:ascii="Times New Roman" w:hAnsi="Times New Roman"/>
          <w:color w:val="000000"/>
          <w:sz w:val="27"/>
          <w:szCs w:val="27"/>
        </w:rPr>
        <w:br/>
      </w:r>
      <w:r w:rsidRPr="004E2BE6">
        <w:rPr>
          <w:rFonts w:ascii="Times New Roman" w:hAnsi="Times New Roman"/>
          <w:color w:val="000000"/>
          <w:sz w:val="27"/>
          <w:szCs w:val="27"/>
        </w:rPr>
        <w:t xml:space="preserve">в которой обучается участник ГВЭ); </w:t>
      </w:r>
    </w:p>
    <w:p w:rsidR="004F740B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 xml:space="preserve">номер и буква класса; </w:t>
      </w:r>
    </w:p>
    <w:p w:rsidR="00212F07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 xml:space="preserve">код ППЭ; </w:t>
      </w:r>
    </w:p>
    <w:p w:rsidR="004F740B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 xml:space="preserve">номер аудитории; </w:t>
      </w:r>
    </w:p>
    <w:p w:rsidR="004F740B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 xml:space="preserve">дата проведения ГВЭ; </w:t>
      </w:r>
    </w:p>
    <w:p w:rsidR="004F740B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 xml:space="preserve">код предмета; </w:t>
      </w:r>
    </w:p>
    <w:p w:rsidR="004F740B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 xml:space="preserve">название предмета; </w:t>
      </w:r>
    </w:p>
    <w:p w:rsidR="00597383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>номер варианта</w:t>
      </w:r>
      <w:r w:rsidR="00597383" w:rsidRPr="004E2BE6">
        <w:rPr>
          <w:rFonts w:ascii="Times New Roman" w:hAnsi="Times New Roman"/>
          <w:color w:val="000000"/>
          <w:sz w:val="27"/>
          <w:szCs w:val="27"/>
        </w:rPr>
        <w:t>;</w:t>
      </w:r>
    </w:p>
    <w:p w:rsidR="00266A61" w:rsidRPr="004E2BE6" w:rsidRDefault="00597383" w:rsidP="00266A61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>код работы</w:t>
      </w:r>
      <w:r w:rsidR="00266A61" w:rsidRPr="004E2BE6">
        <w:rPr>
          <w:rFonts w:ascii="Times New Roman" w:hAnsi="Times New Roman"/>
          <w:color w:val="000000"/>
          <w:sz w:val="27"/>
          <w:szCs w:val="27"/>
        </w:rPr>
        <w:t>.</w:t>
      </w:r>
    </w:p>
    <w:p w:rsidR="004015C4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 xml:space="preserve">В средней части бланка регистрации указываются следующие сведения </w:t>
      </w:r>
      <w:r w:rsidR="00597383" w:rsidRPr="004E2BE6">
        <w:rPr>
          <w:rFonts w:ascii="Times New Roman" w:hAnsi="Times New Roman"/>
          <w:color w:val="000000"/>
          <w:sz w:val="27"/>
          <w:szCs w:val="27"/>
        </w:rPr>
        <w:br/>
      </w:r>
      <w:r w:rsidRPr="004E2BE6">
        <w:rPr>
          <w:rFonts w:ascii="Times New Roman" w:hAnsi="Times New Roman"/>
          <w:color w:val="000000"/>
          <w:sz w:val="27"/>
          <w:szCs w:val="27"/>
        </w:rPr>
        <w:t xml:space="preserve">об участнике ГВЭ: </w:t>
      </w:r>
    </w:p>
    <w:p w:rsidR="00266A61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 xml:space="preserve">фамилия, имя, отчество (последнее </w:t>
      </w:r>
      <w:r w:rsidR="00212F07" w:rsidRPr="004E2BE6">
        <w:rPr>
          <w:rFonts w:ascii="Times New Roman" w:hAnsi="Times New Roman"/>
          <w:color w:val="000000"/>
          <w:sz w:val="27"/>
          <w:szCs w:val="27"/>
        </w:rPr>
        <w:t>–</w:t>
      </w:r>
      <w:r w:rsidRPr="004E2BE6">
        <w:rPr>
          <w:rFonts w:ascii="Times New Roman" w:hAnsi="Times New Roman"/>
          <w:color w:val="000000"/>
          <w:sz w:val="27"/>
          <w:szCs w:val="27"/>
        </w:rPr>
        <w:t xml:space="preserve"> при наличии);</w:t>
      </w:r>
    </w:p>
    <w:p w:rsidR="00266A61" w:rsidRPr="004E2BE6" w:rsidRDefault="00266A61" w:rsidP="00236735">
      <w:pPr>
        <w:tabs>
          <w:tab w:val="left" w:pos="709"/>
          <w:tab w:val="left" w:pos="4820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>серия и номер документа, удостоверяющего личность</w:t>
      </w:r>
      <w:r w:rsidR="0022660F" w:rsidRPr="004E2BE6">
        <w:rPr>
          <w:rFonts w:ascii="Times New Roman" w:hAnsi="Times New Roman"/>
          <w:color w:val="000000"/>
          <w:sz w:val="27"/>
          <w:szCs w:val="27"/>
        </w:rPr>
        <w:t>.</w:t>
      </w:r>
    </w:p>
    <w:p w:rsidR="00266A61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lastRenderedPageBreak/>
        <w:t>В средней части бланка регистрации расположены:</w:t>
      </w:r>
    </w:p>
    <w:p w:rsidR="00266A61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>краткая инструкция по работе с бланками ГВЭ;</w:t>
      </w:r>
    </w:p>
    <w:p w:rsidR="00266A61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>поле для подписи участника экзамена об ознакомлении с Порядком.</w:t>
      </w:r>
    </w:p>
    <w:p w:rsidR="00266A61" w:rsidRPr="004E2BE6" w:rsidRDefault="00266A61" w:rsidP="004F740B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 xml:space="preserve">В нижней части бланка регистрации расположены поля для служебного использования (поля «Резерв-1» «Резерв-2» «Резерв-3»), поля, заполняемые ответственным организатором в аудитории ППЭ в случаях, если участник экзамена удален </w:t>
      </w:r>
      <w:r w:rsidR="00212F07" w:rsidRPr="004E2BE6">
        <w:rPr>
          <w:rFonts w:ascii="Times New Roman" w:hAnsi="Times New Roman"/>
          <w:color w:val="000000"/>
          <w:sz w:val="27"/>
          <w:szCs w:val="27"/>
        </w:rPr>
        <w:t>из ППЭ</w:t>
      </w:r>
      <w:r w:rsidRPr="004E2BE6">
        <w:rPr>
          <w:rFonts w:ascii="Times New Roman" w:hAnsi="Times New Roman"/>
          <w:color w:val="000000"/>
          <w:sz w:val="27"/>
          <w:szCs w:val="27"/>
        </w:rPr>
        <w:t xml:space="preserve"> в</w:t>
      </w:r>
      <w:r w:rsidR="004F740B" w:rsidRPr="004E2BE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4E2BE6">
        <w:rPr>
          <w:rFonts w:ascii="Times New Roman" w:hAnsi="Times New Roman"/>
          <w:color w:val="000000"/>
          <w:sz w:val="27"/>
          <w:szCs w:val="27"/>
        </w:rPr>
        <w:t xml:space="preserve">связи с нарушением Порядка или не завершил экзамен </w:t>
      </w:r>
      <w:r w:rsidR="00597383" w:rsidRPr="004E2BE6">
        <w:rPr>
          <w:rFonts w:ascii="Times New Roman" w:hAnsi="Times New Roman"/>
          <w:color w:val="000000"/>
          <w:sz w:val="27"/>
          <w:szCs w:val="27"/>
        </w:rPr>
        <w:br/>
      </w:r>
      <w:r w:rsidRPr="004E2BE6">
        <w:rPr>
          <w:rFonts w:ascii="Times New Roman" w:hAnsi="Times New Roman"/>
          <w:color w:val="000000"/>
          <w:sz w:val="27"/>
          <w:szCs w:val="27"/>
        </w:rPr>
        <w:t>по объективным причинам, а также поле для подписи ответственного организатора в аудитории ППЭ.</w:t>
      </w:r>
    </w:p>
    <w:p w:rsidR="00266A61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A61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4E2BE6">
        <w:rPr>
          <w:rFonts w:ascii="Times New Roman" w:hAnsi="Times New Roman"/>
          <w:b/>
          <w:color w:val="000000"/>
          <w:sz w:val="27"/>
          <w:szCs w:val="27"/>
        </w:rPr>
        <w:t>1.1.2. Бланк ответов</w:t>
      </w:r>
    </w:p>
    <w:p w:rsidR="00597383" w:rsidRPr="004E2BE6" w:rsidRDefault="00597383" w:rsidP="00266A61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</w:rPr>
      </w:pPr>
    </w:p>
    <w:p w:rsidR="00266A61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 xml:space="preserve">Бланк является </w:t>
      </w:r>
      <w:r w:rsidR="00212F07" w:rsidRPr="004E2BE6">
        <w:rPr>
          <w:rFonts w:ascii="Times New Roman" w:hAnsi="Times New Roman"/>
          <w:b/>
          <w:color w:val="000000"/>
          <w:sz w:val="27"/>
          <w:szCs w:val="27"/>
        </w:rPr>
        <w:t>односторонней</w:t>
      </w:r>
      <w:r w:rsidR="00212F07" w:rsidRPr="004E2BE6">
        <w:rPr>
          <w:rFonts w:ascii="Times New Roman" w:hAnsi="Times New Roman"/>
          <w:color w:val="000000"/>
          <w:sz w:val="27"/>
          <w:szCs w:val="27"/>
        </w:rPr>
        <w:t xml:space="preserve"> машиночитаемой формой</w:t>
      </w:r>
      <w:r w:rsidRPr="004E2BE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212F07" w:rsidRPr="004E2BE6">
        <w:rPr>
          <w:rFonts w:ascii="Times New Roman" w:hAnsi="Times New Roman"/>
          <w:color w:val="000000"/>
          <w:sz w:val="27"/>
          <w:szCs w:val="27"/>
        </w:rPr>
        <w:t>и</w:t>
      </w:r>
      <w:r w:rsidRPr="004E2BE6">
        <w:rPr>
          <w:rFonts w:ascii="Times New Roman" w:hAnsi="Times New Roman"/>
          <w:color w:val="000000"/>
          <w:sz w:val="27"/>
          <w:szCs w:val="27"/>
        </w:rPr>
        <w:t xml:space="preserve"> состоит из двух частей </w:t>
      </w:r>
      <w:r w:rsidR="00212F07" w:rsidRPr="004E2BE6">
        <w:rPr>
          <w:rFonts w:ascii="Times New Roman" w:hAnsi="Times New Roman"/>
          <w:color w:val="000000"/>
          <w:sz w:val="27"/>
          <w:szCs w:val="27"/>
        </w:rPr>
        <w:t>–</w:t>
      </w:r>
      <w:r w:rsidRPr="004E2BE6">
        <w:rPr>
          <w:rFonts w:ascii="Times New Roman" w:hAnsi="Times New Roman"/>
          <w:color w:val="000000"/>
          <w:sz w:val="27"/>
          <w:szCs w:val="27"/>
        </w:rPr>
        <w:t xml:space="preserve"> верхней и нижней.</w:t>
      </w:r>
      <w:r w:rsidR="00212F07" w:rsidRPr="004E2BE6">
        <w:rPr>
          <w:rFonts w:ascii="Times New Roman" w:hAnsi="Times New Roman"/>
        </w:rPr>
        <w:t xml:space="preserve"> </w:t>
      </w:r>
      <w:r w:rsidR="00212F07" w:rsidRPr="004E2BE6">
        <w:rPr>
          <w:rFonts w:ascii="Times New Roman" w:hAnsi="Times New Roman"/>
          <w:color w:val="000000"/>
          <w:sz w:val="27"/>
          <w:szCs w:val="27"/>
        </w:rPr>
        <w:t>На бланке ответов расположены реперные метки.</w:t>
      </w:r>
    </w:p>
    <w:p w:rsidR="00B56463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 xml:space="preserve">В верхней части бланка ответов расположены </w:t>
      </w:r>
      <w:r w:rsidR="00212F07" w:rsidRPr="004E2BE6">
        <w:rPr>
          <w:rFonts w:ascii="Times New Roman" w:hAnsi="Times New Roman"/>
          <w:color w:val="000000"/>
          <w:sz w:val="27"/>
          <w:szCs w:val="27"/>
        </w:rPr>
        <w:t>надпись</w:t>
      </w:r>
      <w:r w:rsidRPr="004E2BE6">
        <w:rPr>
          <w:rFonts w:ascii="Times New Roman" w:hAnsi="Times New Roman"/>
          <w:color w:val="000000"/>
          <w:sz w:val="27"/>
          <w:szCs w:val="27"/>
        </w:rPr>
        <w:t xml:space="preserve"> «Государственный выпускной экзаме</w:t>
      </w:r>
      <w:r w:rsidR="00E240DE" w:rsidRPr="004E2BE6">
        <w:rPr>
          <w:rFonts w:ascii="Times New Roman" w:hAnsi="Times New Roman"/>
          <w:color w:val="000000"/>
          <w:sz w:val="27"/>
          <w:szCs w:val="27"/>
        </w:rPr>
        <w:t>н –</w:t>
      </w:r>
      <w:r w:rsidRPr="004E2BE6">
        <w:rPr>
          <w:rFonts w:ascii="Times New Roman" w:hAnsi="Times New Roman"/>
          <w:color w:val="000000"/>
          <w:sz w:val="27"/>
          <w:szCs w:val="27"/>
        </w:rPr>
        <w:t xml:space="preserve"> 202</w:t>
      </w:r>
      <w:r w:rsidR="008122A8">
        <w:rPr>
          <w:rFonts w:ascii="Times New Roman" w:hAnsi="Times New Roman"/>
          <w:color w:val="000000"/>
          <w:sz w:val="27"/>
          <w:szCs w:val="27"/>
        </w:rPr>
        <w:t>6</w:t>
      </w:r>
      <w:r w:rsidRPr="004E2BE6">
        <w:rPr>
          <w:rFonts w:ascii="Times New Roman" w:hAnsi="Times New Roman"/>
          <w:color w:val="000000"/>
          <w:sz w:val="27"/>
          <w:szCs w:val="27"/>
        </w:rPr>
        <w:t xml:space="preserve">» и название бланка «Бланк ответов». </w:t>
      </w:r>
    </w:p>
    <w:p w:rsidR="00266A61" w:rsidRPr="004E2BE6" w:rsidRDefault="00266A61" w:rsidP="00212F07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 xml:space="preserve">Здесь же расположены вертикальный штрихкод, горизонтальный штрихкод </w:t>
      </w:r>
      <w:r w:rsidR="00212F07" w:rsidRPr="004E2BE6">
        <w:rPr>
          <w:rFonts w:ascii="Times New Roman" w:hAnsi="Times New Roman"/>
          <w:color w:val="000000"/>
          <w:sz w:val="27"/>
          <w:szCs w:val="27"/>
        </w:rPr>
        <w:br/>
      </w:r>
      <w:r w:rsidRPr="004E2BE6">
        <w:rPr>
          <w:rFonts w:ascii="Times New Roman" w:hAnsi="Times New Roman"/>
          <w:color w:val="000000"/>
          <w:sz w:val="27"/>
          <w:szCs w:val="27"/>
        </w:rPr>
        <w:t>и его цифровое значение.</w:t>
      </w:r>
    </w:p>
    <w:p w:rsidR="00266A61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>В этой части бланка ответов находятся поля для указания следующей информации:</w:t>
      </w:r>
    </w:p>
    <w:p w:rsidR="00266A61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>код региона (переносится участником ГВЭ из бланка регистрации);</w:t>
      </w:r>
    </w:p>
    <w:p w:rsidR="00266A61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>код предмета (переносится участником ГВЭ из бланка регистрации);</w:t>
      </w:r>
    </w:p>
    <w:p w:rsidR="00266A61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>название предмета (переносится участником ГВЭ из бланка регистрации);</w:t>
      </w:r>
    </w:p>
    <w:p w:rsidR="00266A61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>поле для нумерации листов бланков ответов (заполняется автоматически);</w:t>
      </w:r>
    </w:p>
    <w:p w:rsidR="00266A61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>номер варианта (переносится участником ГВЭ из бланка регистрации);</w:t>
      </w:r>
    </w:p>
    <w:p w:rsidR="00266A61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>поле для служебного использова</w:t>
      </w:r>
      <w:r w:rsidR="00E240DE" w:rsidRPr="004E2BE6">
        <w:rPr>
          <w:rFonts w:ascii="Times New Roman" w:hAnsi="Times New Roman"/>
          <w:color w:val="000000"/>
          <w:sz w:val="27"/>
          <w:szCs w:val="27"/>
        </w:rPr>
        <w:t>ния «Резерв-4» –</w:t>
      </w:r>
      <w:r w:rsidR="00501564" w:rsidRPr="004E2BE6">
        <w:rPr>
          <w:rFonts w:ascii="Times New Roman" w:hAnsi="Times New Roman"/>
          <w:color w:val="000000"/>
          <w:sz w:val="27"/>
          <w:szCs w:val="27"/>
        </w:rPr>
        <w:t xml:space="preserve"> не заполняется;</w:t>
      </w:r>
    </w:p>
    <w:p w:rsidR="00266A61" w:rsidRPr="004E2BE6" w:rsidRDefault="00597383" w:rsidP="00266A61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>код работы</w:t>
      </w:r>
      <w:r w:rsidR="00266A61" w:rsidRPr="004E2BE6">
        <w:rPr>
          <w:rFonts w:ascii="Times New Roman" w:hAnsi="Times New Roman"/>
          <w:color w:val="000000"/>
          <w:sz w:val="27"/>
          <w:szCs w:val="27"/>
        </w:rPr>
        <w:t>.</w:t>
      </w:r>
    </w:p>
    <w:p w:rsidR="00266A61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>Поле для ответов на задания располагается в нижней части лицевой стороны бланка ответов и разлиновано пунктирными линиями «в клеточку».</w:t>
      </w:r>
    </w:p>
    <w:p w:rsidR="00266A61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 xml:space="preserve">В нижней части лицевой стороны бланка ответов также содержится указание для участников ГВЭ «При недостатке места для записи </w:t>
      </w:r>
      <w:r w:rsidR="00501564" w:rsidRPr="004E2BE6">
        <w:rPr>
          <w:rFonts w:ascii="Times New Roman" w:hAnsi="Times New Roman"/>
          <w:color w:val="000000"/>
          <w:sz w:val="27"/>
          <w:szCs w:val="27"/>
        </w:rPr>
        <w:t>попросите дополнительный</w:t>
      </w:r>
      <w:r w:rsidRPr="004E2BE6">
        <w:rPr>
          <w:rFonts w:ascii="Times New Roman" w:hAnsi="Times New Roman"/>
          <w:color w:val="000000"/>
          <w:sz w:val="27"/>
          <w:szCs w:val="27"/>
        </w:rPr>
        <w:t xml:space="preserve"> бланк ответов».</w:t>
      </w:r>
    </w:p>
    <w:p w:rsidR="00266A61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b/>
          <w:color w:val="000000"/>
          <w:sz w:val="27"/>
          <w:szCs w:val="27"/>
        </w:rPr>
        <w:t>ВАЖНО!</w:t>
      </w:r>
      <w:r w:rsidRPr="004E2BE6">
        <w:rPr>
          <w:rFonts w:ascii="Times New Roman" w:hAnsi="Times New Roman"/>
          <w:color w:val="000000"/>
          <w:sz w:val="27"/>
          <w:szCs w:val="27"/>
        </w:rPr>
        <w:t xml:space="preserve"> Оборотная сторона бланка ответов </w:t>
      </w:r>
      <w:r w:rsidR="00501564" w:rsidRPr="004E2BE6">
        <w:rPr>
          <w:rFonts w:ascii="Times New Roman" w:hAnsi="Times New Roman"/>
          <w:color w:val="000000"/>
          <w:sz w:val="27"/>
          <w:szCs w:val="27"/>
        </w:rPr>
        <w:t xml:space="preserve">НЕ </w:t>
      </w:r>
      <w:r w:rsidRPr="004E2BE6">
        <w:rPr>
          <w:rFonts w:ascii="Times New Roman" w:hAnsi="Times New Roman"/>
          <w:color w:val="000000"/>
          <w:sz w:val="27"/>
          <w:szCs w:val="27"/>
        </w:rPr>
        <w:t>ЗАПОЛНЯЕТСЯ!</w:t>
      </w:r>
    </w:p>
    <w:p w:rsidR="004015C4" w:rsidRPr="004E2BE6" w:rsidRDefault="004015C4" w:rsidP="00266A61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</w:rPr>
      </w:pPr>
    </w:p>
    <w:p w:rsidR="00266A61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4E2BE6">
        <w:rPr>
          <w:rFonts w:ascii="Times New Roman" w:hAnsi="Times New Roman"/>
          <w:b/>
          <w:color w:val="000000"/>
          <w:sz w:val="27"/>
          <w:szCs w:val="27"/>
        </w:rPr>
        <w:t>1.1.3. Дополнительный бланк ответов</w:t>
      </w:r>
    </w:p>
    <w:p w:rsidR="004C2303" w:rsidRPr="004E2BE6" w:rsidRDefault="004C2303" w:rsidP="00266A61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266A61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 xml:space="preserve">Бланк является </w:t>
      </w:r>
      <w:r w:rsidR="00EC666F" w:rsidRPr="004E2BE6">
        <w:rPr>
          <w:rFonts w:ascii="Times New Roman" w:hAnsi="Times New Roman"/>
          <w:b/>
          <w:color w:val="000000"/>
          <w:sz w:val="27"/>
          <w:szCs w:val="27"/>
        </w:rPr>
        <w:t>односторонней</w:t>
      </w:r>
      <w:r w:rsidR="00EC666F" w:rsidRPr="004E2BE6">
        <w:rPr>
          <w:rFonts w:ascii="Times New Roman" w:hAnsi="Times New Roman"/>
          <w:color w:val="000000"/>
          <w:sz w:val="27"/>
          <w:szCs w:val="27"/>
        </w:rPr>
        <w:t xml:space="preserve"> машиночитаемой формой и</w:t>
      </w:r>
      <w:r w:rsidRPr="004E2BE6">
        <w:rPr>
          <w:rFonts w:ascii="Times New Roman" w:hAnsi="Times New Roman"/>
          <w:color w:val="000000"/>
          <w:sz w:val="27"/>
          <w:szCs w:val="27"/>
        </w:rPr>
        <w:t xml:space="preserve"> состоит из двух частей </w:t>
      </w:r>
      <w:r w:rsidR="00EC666F" w:rsidRPr="004E2BE6">
        <w:rPr>
          <w:rFonts w:ascii="Times New Roman" w:hAnsi="Times New Roman"/>
          <w:color w:val="000000"/>
          <w:sz w:val="27"/>
          <w:szCs w:val="27"/>
        </w:rPr>
        <w:t>–</w:t>
      </w:r>
      <w:r w:rsidRPr="004E2BE6">
        <w:rPr>
          <w:rFonts w:ascii="Times New Roman" w:hAnsi="Times New Roman"/>
          <w:color w:val="000000"/>
          <w:sz w:val="27"/>
          <w:szCs w:val="27"/>
        </w:rPr>
        <w:t xml:space="preserve"> верхней и нижней.</w:t>
      </w:r>
    </w:p>
    <w:p w:rsidR="00266A61" w:rsidRPr="004E2BE6" w:rsidRDefault="00266A61" w:rsidP="00266A61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>В верхней части дополнительного бланка ответов расположены специальные поля, в которых указываются год проведения экзамена «Государс</w:t>
      </w:r>
      <w:r w:rsidR="00E240DE" w:rsidRPr="004E2BE6">
        <w:rPr>
          <w:rFonts w:ascii="Times New Roman" w:hAnsi="Times New Roman"/>
          <w:color w:val="000000"/>
          <w:sz w:val="27"/>
          <w:szCs w:val="27"/>
        </w:rPr>
        <w:t>твенный выпускной экзамен –</w:t>
      </w:r>
      <w:r w:rsidR="004015C4" w:rsidRPr="004E2BE6">
        <w:rPr>
          <w:rFonts w:ascii="Times New Roman" w:hAnsi="Times New Roman"/>
          <w:color w:val="000000"/>
          <w:sz w:val="27"/>
          <w:szCs w:val="27"/>
        </w:rPr>
        <w:t xml:space="preserve"> 202</w:t>
      </w:r>
      <w:r w:rsidR="008122A8">
        <w:rPr>
          <w:rFonts w:ascii="Times New Roman" w:hAnsi="Times New Roman"/>
          <w:color w:val="000000"/>
          <w:sz w:val="27"/>
          <w:szCs w:val="27"/>
        </w:rPr>
        <w:t>6</w:t>
      </w:r>
      <w:r w:rsidRPr="004E2BE6">
        <w:rPr>
          <w:rFonts w:ascii="Times New Roman" w:hAnsi="Times New Roman"/>
          <w:color w:val="000000"/>
          <w:sz w:val="27"/>
          <w:szCs w:val="27"/>
        </w:rPr>
        <w:t xml:space="preserve">» и название «Дополнительный бланк ответов». </w:t>
      </w:r>
    </w:p>
    <w:p w:rsidR="00266A61" w:rsidRPr="004E2BE6" w:rsidRDefault="00266A61" w:rsidP="00C450CD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 xml:space="preserve">Здесь же расположены вертикальный штрихкод, горизонтальный штрихкод </w:t>
      </w:r>
      <w:r w:rsidR="009D68E5" w:rsidRPr="004E2BE6">
        <w:rPr>
          <w:rFonts w:ascii="Times New Roman" w:hAnsi="Times New Roman"/>
          <w:color w:val="000000"/>
          <w:sz w:val="27"/>
          <w:szCs w:val="27"/>
        </w:rPr>
        <w:br/>
      </w:r>
      <w:r w:rsidRPr="004E2BE6">
        <w:rPr>
          <w:rFonts w:ascii="Times New Roman" w:hAnsi="Times New Roman"/>
          <w:color w:val="000000"/>
          <w:sz w:val="27"/>
          <w:szCs w:val="27"/>
        </w:rPr>
        <w:t>и его цифровое значение.</w:t>
      </w:r>
    </w:p>
    <w:p w:rsidR="00266A61" w:rsidRPr="004E2BE6" w:rsidRDefault="00266A61" w:rsidP="00C450CD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>В этой части дополнительного бланка ответов находятся поля для указания следующей информации:</w:t>
      </w:r>
    </w:p>
    <w:p w:rsidR="004F740B" w:rsidRPr="004E2BE6" w:rsidRDefault="00266A61" w:rsidP="00C450CD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 xml:space="preserve">код региона (переносится участником ГВЭ из бланка регистрации); </w:t>
      </w:r>
    </w:p>
    <w:p w:rsidR="004F740B" w:rsidRPr="004E2BE6" w:rsidRDefault="00266A61" w:rsidP="00C450CD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>код предмета (переносится участником ГВЭ из бланка регистрации);</w:t>
      </w:r>
    </w:p>
    <w:p w:rsidR="00266A61" w:rsidRPr="004E2BE6" w:rsidRDefault="00266A61" w:rsidP="00C450CD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lastRenderedPageBreak/>
        <w:t>название предмета (переносится участником ГВЭ из бланка регистрации);</w:t>
      </w:r>
    </w:p>
    <w:p w:rsidR="00C450CD" w:rsidRPr="004E2BE6" w:rsidRDefault="00C450CD" w:rsidP="00C450CD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>поле для нумерации листов дополнительного бланка ответов;</w:t>
      </w:r>
    </w:p>
    <w:p w:rsidR="00C450CD" w:rsidRPr="004E2BE6" w:rsidRDefault="00C450CD" w:rsidP="00C450CD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>номер варианта (переносится участником ГВЭ из бланка регистрации);</w:t>
      </w:r>
    </w:p>
    <w:p w:rsidR="00C450CD" w:rsidRPr="004E2BE6" w:rsidRDefault="00C450CD" w:rsidP="00C450CD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>код работы (переносится участником ГВЭ из бланка регистрации);</w:t>
      </w:r>
    </w:p>
    <w:p w:rsidR="00C450CD" w:rsidRPr="004E2BE6" w:rsidRDefault="00C450CD" w:rsidP="00C450CD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>поле для служебного использования «Резерв-5» (не заполняется).</w:t>
      </w:r>
    </w:p>
    <w:p w:rsidR="00C450CD" w:rsidRPr="004E2BE6" w:rsidRDefault="00C450CD" w:rsidP="00C450CD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>В дополнительном бланке ответов указано «Данный бланк использовать только после заполнения основного бланка ответов».</w:t>
      </w:r>
    </w:p>
    <w:p w:rsidR="00C450CD" w:rsidRPr="004E2BE6" w:rsidRDefault="00C450CD" w:rsidP="00C450CD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>Поле для ответов на задания располагается в нижней части дополнительного бланка ответов и разлиновано пунктирными линиями «в клеточку».</w:t>
      </w:r>
    </w:p>
    <w:p w:rsidR="00C450CD" w:rsidRPr="004E2BE6" w:rsidRDefault="00C450CD" w:rsidP="00EC666F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>В нижней части листа дополнительного бланка ответов содержится указание «При недостатке места для записи использ</w:t>
      </w:r>
      <w:r w:rsidR="00EC666F" w:rsidRPr="004E2BE6">
        <w:rPr>
          <w:rFonts w:ascii="Times New Roman" w:hAnsi="Times New Roman"/>
          <w:color w:val="000000"/>
          <w:sz w:val="27"/>
          <w:szCs w:val="27"/>
        </w:rPr>
        <w:t>уйте оборотную сторону бланка». Здесь т</w:t>
      </w:r>
      <w:r w:rsidRPr="004E2BE6">
        <w:rPr>
          <w:rFonts w:ascii="Times New Roman" w:hAnsi="Times New Roman"/>
          <w:color w:val="000000"/>
          <w:sz w:val="27"/>
          <w:szCs w:val="27"/>
        </w:rPr>
        <w:t>акже содержится указание для участников ГВЭ «При недостатке места для записи попросите дополнительный бланк ответов».</w:t>
      </w:r>
    </w:p>
    <w:p w:rsidR="00C450CD" w:rsidRPr="004E2BE6" w:rsidRDefault="00C450CD" w:rsidP="00C450CD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b/>
          <w:color w:val="000000"/>
          <w:sz w:val="27"/>
          <w:szCs w:val="27"/>
        </w:rPr>
        <w:t>ВАЖНО</w:t>
      </w:r>
      <w:r w:rsidRPr="004E2BE6">
        <w:rPr>
          <w:rFonts w:ascii="Times New Roman" w:hAnsi="Times New Roman"/>
          <w:color w:val="000000"/>
          <w:sz w:val="27"/>
          <w:szCs w:val="27"/>
        </w:rPr>
        <w:t xml:space="preserve">! Оборотная сторона дополнительного бланка ответов </w:t>
      </w:r>
      <w:r w:rsidR="00EC666F" w:rsidRPr="004E2BE6">
        <w:rPr>
          <w:rFonts w:ascii="Times New Roman" w:hAnsi="Times New Roman"/>
          <w:color w:val="000000"/>
          <w:sz w:val="27"/>
          <w:szCs w:val="27"/>
        </w:rPr>
        <w:br/>
        <w:t xml:space="preserve">НЕ </w:t>
      </w:r>
      <w:r w:rsidRPr="004E2BE6">
        <w:rPr>
          <w:rFonts w:ascii="Times New Roman" w:hAnsi="Times New Roman"/>
          <w:color w:val="000000"/>
          <w:sz w:val="27"/>
          <w:szCs w:val="27"/>
        </w:rPr>
        <w:t>ЗАПОЛНЯЕТСЯ!</w:t>
      </w:r>
    </w:p>
    <w:p w:rsidR="00C450CD" w:rsidRPr="004E2BE6" w:rsidRDefault="00C450CD" w:rsidP="00C450CD">
      <w:pPr>
        <w:tabs>
          <w:tab w:val="left" w:pos="709"/>
          <w:tab w:val="left" w:pos="8647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450CD" w:rsidRPr="004E2BE6" w:rsidRDefault="00C450CD" w:rsidP="00C450CD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4E2BE6">
        <w:rPr>
          <w:rFonts w:ascii="Times New Roman" w:hAnsi="Times New Roman"/>
          <w:b/>
          <w:color w:val="000000"/>
          <w:sz w:val="27"/>
          <w:szCs w:val="27"/>
        </w:rPr>
        <w:t>1.2. Правила заполнения бланков ГВЭ</w:t>
      </w:r>
    </w:p>
    <w:p w:rsidR="004C2303" w:rsidRPr="004E2BE6" w:rsidRDefault="004C2303" w:rsidP="00C450CD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</w:rPr>
      </w:pPr>
    </w:p>
    <w:p w:rsidR="00C450CD" w:rsidRPr="004E2BE6" w:rsidRDefault="00C450CD" w:rsidP="00C450CD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4E2BE6">
        <w:rPr>
          <w:rFonts w:ascii="Times New Roman" w:hAnsi="Times New Roman"/>
          <w:b/>
          <w:color w:val="000000"/>
          <w:sz w:val="27"/>
          <w:szCs w:val="27"/>
        </w:rPr>
        <w:t>1.2.1. Общая часть</w:t>
      </w:r>
    </w:p>
    <w:p w:rsidR="00C450CD" w:rsidRPr="004E2BE6" w:rsidRDefault="00C450CD" w:rsidP="00C450CD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C450CD" w:rsidRPr="004E2BE6" w:rsidRDefault="00C450CD" w:rsidP="00C450CD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>Участники ГВЭ выполняют экзаменационные работы на бланках ГВЭ, формы и описание правил заполнения которых приведены ниже.</w:t>
      </w:r>
    </w:p>
    <w:p w:rsidR="00C450CD" w:rsidRPr="004E2BE6" w:rsidRDefault="00C450CD" w:rsidP="00C450CD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 xml:space="preserve">При заполнении бланков ГВЭ необходимо точно соблюдать настоящие правила, так как информация, внесенная в бланки, сканируется и обрабатывается </w:t>
      </w:r>
      <w:r w:rsidR="00CA1548" w:rsidRPr="004E2BE6">
        <w:rPr>
          <w:rFonts w:ascii="Times New Roman" w:hAnsi="Times New Roman"/>
          <w:color w:val="000000"/>
          <w:sz w:val="27"/>
          <w:szCs w:val="27"/>
        </w:rPr>
        <w:br/>
      </w:r>
      <w:r w:rsidRPr="004E2BE6">
        <w:rPr>
          <w:rFonts w:ascii="Times New Roman" w:hAnsi="Times New Roman"/>
          <w:color w:val="000000"/>
          <w:sz w:val="27"/>
          <w:szCs w:val="27"/>
        </w:rPr>
        <w:t>с использованием специальных аппаратно-программных средств.</w:t>
      </w:r>
    </w:p>
    <w:p w:rsidR="00C450CD" w:rsidRPr="004E2BE6" w:rsidRDefault="00C450CD" w:rsidP="00C450CD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>При недостатке места для записи ответов на задания на бланке ответов организатор в аудитории по просьбе участника ГВЭ выдает дополнительный бланк ответов.</w:t>
      </w:r>
      <w:r w:rsidR="00CA1548" w:rsidRPr="004E2BE6">
        <w:rPr>
          <w:rFonts w:ascii="Times New Roman" w:hAnsi="Times New Roman"/>
        </w:rPr>
        <w:t xml:space="preserve"> </w:t>
      </w:r>
      <w:r w:rsidR="00CA1548" w:rsidRPr="004E2BE6">
        <w:rPr>
          <w:rFonts w:ascii="Times New Roman" w:hAnsi="Times New Roman"/>
          <w:color w:val="000000"/>
          <w:sz w:val="27"/>
          <w:szCs w:val="27"/>
        </w:rPr>
        <w:t xml:space="preserve">При этом организатор фиксирует связь номеров бланков ГВЭ </w:t>
      </w:r>
      <w:r w:rsidR="00CA1548" w:rsidRPr="004E2BE6">
        <w:rPr>
          <w:rFonts w:ascii="Times New Roman" w:hAnsi="Times New Roman"/>
          <w:color w:val="000000"/>
          <w:sz w:val="27"/>
          <w:szCs w:val="27"/>
        </w:rPr>
        <w:br/>
        <w:t>и дополнительного бланка ответов в специальном поле дополнительного бланка ответов.</w:t>
      </w:r>
    </w:p>
    <w:p w:rsidR="009D68E5" w:rsidRPr="004E2BE6" w:rsidRDefault="009D68E5" w:rsidP="00C450CD">
      <w:pPr>
        <w:tabs>
          <w:tab w:val="left" w:pos="709"/>
          <w:tab w:val="left" w:pos="8647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450CD" w:rsidRPr="004E2BE6" w:rsidRDefault="00C450CD" w:rsidP="00C450CD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4E2BE6">
        <w:rPr>
          <w:rFonts w:ascii="Times New Roman" w:hAnsi="Times New Roman"/>
          <w:b/>
          <w:color w:val="000000"/>
          <w:sz w:val="27"/>
          <w:szCs w:val="27"/>
        </w:rPr>
        <w:t>1.2.2. Основные правила заполнения бланков ГВЭ</w:t>
      </w:r>
    </w:p>
    <w:p w:rsidR="00C450CD" w:rsidRPr="004E2BE6" w:rsidRDefault="00C450CD" w:rsidP="00C450CD">
      <w:pPr>
        <w:tabs>
          <w:tab w:val="left" w:pos="709"/>
          <w:tab w:val="left" w:pos="8647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450CD" w:rsidRPr="004E2BE6" w:rsidRDefault="00C450CD" w:rsidP="00C450CD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 xml:space="preserve">Все бланки ГВЭ заполняются гелевой или капиллярной ручкой </w:t>
      </w:r>
      <w:r w:rsidR="004015C4" w:rsidRPr="004E2BE6">
        <w:rPr>
          <w:rFonts w:ascii="Times New Roman" w:hAnsi="Times New Roman"/>
          <w:color w:val="000000"/>
          <w:sz w:val="27"/>
          <w:szCs w:val="27"/>
        </w:rPr>
        <w:br/>
      </w:r>
      <w:r w:rsidRPr="004E2BE6">
        <w:rPr>
          <w:rFonts w:ascii="Times New Roman" w:hAnsi="Times New Roman"/>
          <w:color w:val="000000"/>
          <w:sz w:val="27"/>
          <w:szCs w:val="27"/>
        </w:rPr>
        <w:t xml:space="preserve">с чернилами черного цвета. Участник ГВЭ должен изображать каждую цифру </w:t>
      </w:r>
      <w:r w:rsidR="004015C4" w:rsidRPr="004E2BE6">
        <w:rPr>
          <w:rFonts w:ascii="Times New Roman" w:hAnsi="Times New Roman"/>
          <w:color w:val="000000"/>
          <w:sz w:val="27"/>
          <w:szCs w:val="27"/>
        </w:rPr>
        <w:br/>
      </w:r>
      <w:r w:rsidRPr="004E2BE6">
        <w:rPr>
          <w:rFonts w:ascii="Times New Roman" w:hAnsi="Times New Roman"/>
          <w:color w:val="000000"/>
          <w:sz w:val="27"/>
          <w:szCs w:val="27"/>
        </w:rPr>
        <w:t xml:space="preserve">и букву во всех заполняемых полях бланка регистрации, бланка ответов, дополнительного бланка ответов, тщательно копируя образец ее написания </w:t>
      </w:r>
      <w:r w:rsidR="004015C4" w:rsidRPr="004E2BE6">
        <w:rPr>
          <w:rFonts w:ascii="Times New Roman" w:hAnsi="Times New Roman"/>
          <w:color w:val="000000"/>
          <w:sz w:val="27"/>
          <w:szCs w:val="27"/>
        </w:rPr>
        <w:br/>
      </w:r>
      <w:r w:rsidRPr="004E2BE6">
        <w:rPr>
          <w:rFonts w:ascii="Times New Roman" w:hAnsi="Times New Roman"/>
          <w:color w:val="000000"/>
          <w:sz w:val="27"/>
          <w:szCs w:val="27"/>
        </w:rPr>
        <w:t xml:space="preserve">из строки с образцами написания символов, расположенными в верхней части бланка регистрации. Небрежное написание символов может привести к тому, </w:t>
      </w:r>
      <w:r w:rsidR="004015C4" w:rsidRPr="004E2BE6">
        <w:rPr>
          <w:rFonts w:ascii="Times New Roman" w:hAnsi="Times New Roman"/>
          <w:color w:val="000000"/>
          <w:sz w:val="27"/>
          <w:szCs w:val="27"/>
        </w:rPr>
        <w:br/>
      </w:r>
      <w:r w:rsidRPr="004E2BE6">
        <w:rPr>
          <w:rFonts w:ascii="Times New Roman" w:hAnsi="Times New Roman"/>
          <w:color w:val="000000"/>
          <w:sz w:val="27"/>
          <w:szCs w:val="27"/>
        </w:rPr>
        <w:t>что при автоматизированной обработке символ может быть распознан неправильно.</w:t>
      </w:r>
    </w:p>
    <w:p w:rsidR="00C450CD" w:rsidRPr="004E2BE6" w:rsidRDefault="00C450CD" w:rsidP="00C450CD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 xml:space="preserve">Каждое поле в бланках заполняется, </w:t>
      </w:r>
      <w:r w:rsidRPr="004E2BE6">
        <w:rPr>
          <w:rFonts w:ascii="Times New Roman" w:hAnsi="Times New Roman"/>
          <w:b/>
          <w:color w:val="000000"/>
          <w:sz w:val="27"/>
          <w:szCs w:val="27"/>
        </w:rPr>
        <w:t>начиная с первой позиции</w:t>
      </w:r>
      <w:r w:rsidRPr="004E2BE6">
        <w:rPr>
          <w:rFonts w:ascii="Times New Roman" w:hAnsi="Times New Roman"/>
          <w:color w:val="000000"/>
          <w:sz w:val="27"/>
          <w:szCs w:val="27"/>
        </w:rPr>
        <w:t xml:space="preserve"> (в том числе и поля для занесения фамилии, имени и отчества (последнее </w:t>
      </w:r>
      <w:r w:rsidR="00CA1548" w:rsidRPr="004E2BE6">
        <w:rPr>
          <w:rFonts w:ascii="Times New Roman" w:hAnsi="Times New Roman"/>
          <w:color w:val="000000"/>
          <w:sz w:val="27"/>
          <w:szCs w:val="27"/>
        </w:rPr>
        <w:t>–</w:t>
      </w:r>
      <w:r w:rsidRPr="004E2BE6">
        <w:rPr>
          <w:rFonts w:ascii="Times New Roman" w:hAnsi="Times New Roman"/>
          <w:color w:val="000000"/>
          <w:sz w:val="27"/>
          <w:szCs w:val="27"/>
        </w:rPr>
        <w:t xml:space="preserve"> при наличии) участника ГВЭ, реквизитов документа, удостоверяющего личность).</w:t>
      </w:r>
    </w:p>
    <w:p w:rsidR="00C450CD" w:rsidRPr="004E2BE6" w:rsidRDefault="00C450CD" w:rsidP="00C450CD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>Если участник не имеет информации для заполнения какого-то конкретного поля, он должен оставить это поле пустым (не делать прочерков).</w:t>
      </w:r>
    </w:p>
    <w:p w:rsidR="00C450CD" w:rsidRPr="004E2BE6" w:rsidRDefault="00C450CD" w:rsidP="00C450CD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4E2BE6">
        <w:rPr>
          <w:rFonts w:ascii="Times New Roman" w:hAnsi="Times New Roman"/>
          <w:b/>
          <w:color w:val="000000"/>
          <w:sz w:val="27"/>
          <w:szCs w:val="27"/>
        </w:rPr>
        <w:lastRenderedPageBreak/>
        <w:t xml:space="preserve">При записи ответов необходимо строго следовать инструкциям </w:t>
      </w:r>
      <w:r w:rsidR="004015C4" w:rsidRPr="004E2BE6">
        <w:rPr>
          <w:rFonts w:ascii="Times New Roman" w:hAnsi="Times New Roman"/>
          <w:b/>
          <w:color w:val="000000"/>
          <w:sz w:val="27"/>
          <w:szCs w:val="27"/>
        </w:rPr>
        <w:br/>
      </w:r>
      <w:r w:rsidRPr="004E2BE6">
        <w:rPr>
          <w:rFonts w:ascii="Times New Roman" w:hAnsi="Times New Roman"/>
          <w:b/>
          <w:color w:val="000000"/>
          <w:sz w:val="27"/>
          <w:szCs w:val="27"/>
        </w:rPr>
        <w:t>по выполнению работы (к группе заданий, отдельным заданиям), указанным в КИМ ГВЭ.</w:t>
      </w:r>
    </w:p>
    <w:p w:rsidR="004C2303" w:rsidRPr="004E2BE6" w:rsidRDefault="004C2303" w:rsidP="004C2303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 xml:space="preserve">На бланке ответов, дополнительном бланке ответов </w:t>
      </w:r>
      <w:r w:rsidR="008122A8" w:rsidRPr="008122A8">
        <w:rPr>
          <w:rFonts w:ascii="Times New Roman" w:hAnsi="Times New Roman"/>
          <w:b/>
          <w:color w:val="000000"/>
          <w:sz w:val="27"/>
          <w:szCs w:val="27"/>
        </w:rPr>
        <w:t>НЕ ДОЛЖНО БЫТЬ</w:t>
      </w:r>
      <w:r w:rsidR="008122A8" w:rsidRPr="004E2BE6">
        <w:rPr>
          <w:rFonts w:ascii="Times New Roman" w:hAnsi="Times New Roman"/>
          <w:color w:val="000000"/>
          <w:sz w:val="27"/>
          <w:szCs w:val="27"/>
        </w:rPr>
        <w:t xml:space="preserve"> ПОМЕТОК, СОДЕРЖАЩИХ ИНФОРМАЦИЮ О ЛИЧНОСТИ УЧАСТНИКА</w:t>
      </w:r>
      <w:r w:rsidRPr="004E2BE6">
        <w:rPr>
          <w:rFonts w:ascii="Times New Roman" w:hAnsi="Times New Roman"/>
          <w:color w:val="000000"/>
          <w:sz w:val="27"/>
          <w:szCs w:val="27"/>
        </w:rPr>
        <w:t xml:space="preserve"> ГВЭ.</w:t>
      </w:r>
    </w:p>
    <w:p w:rsidR="004C2303" w:rsidRPr="004E2BE6" w:rsidRDefault="004C2303" w:rsidP="004C2303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4E2BE6">
        <w:rPr>
          <w:rFonts w:ascii="Times New Roman" w:hAnsi="Times New Roman"/>
          <w:b/>
          <w:color w:val="000000"/>
          <w:sz w:val="27"/>
          <w:szCs w:val="27"/>
        </w:rPr>
        <w:t>Категорически запрещается:</w:t>
      </w:r>
    </w:p>
    <w:p w:rsidR="004C2303" w:rsidRPr="004E2BE6" w:rsidRDefault="004C2303" w:rsidP="004C2303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 xml:space="preserve">делать в полях бланков ГВЭ, вне полей бланков ГВЭ или в полях, заполненных типографским способом, какие-либо записи и (или) пометки, </w:t>
      </w:r>
      <w:r w:rsidR="004015C4" w:rsidRPr="004E2BE6">
        <w:rPr>
          <w:rFonts w:ascii="Times New Roman" w:hAnsi="Times New Roman"/>
          <w:color w:val="000000"/>
          <w:sz w:val="27"/>
          <w:szCs w:val="27"/>
        </w:rPr>
        <w:br/>
      </w:r>
      <w:r w:rsidRPr="004E2BE6">
        <w:rPr>
          <w:rFonts w:ascii="Times New Roman" w:hAnsi="Times New Roman"/>
          <w:color w:val="000000"/>
          <w:sz w:val="27"/>
          <w:szCs w:val="27"/>
        </w:rPr>
        <w:t>не относящиеся к содержанию полей бланков ГВЭ;</w:t>
      </w:r>
    </w:p>
    <w:p w:rsidR="004C2303" w:rsidRPr="004E2BE6" w:rsidRDefault="004C2303" w:rsidP="004C2303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t xml:space="preserve">использовать для заполнения бланков ГВЭ цветные ручки вместо гелевой </w:t>
      </w:r>
      <w:r w:rsidR="00CA1548" w:rsidRPr="004E2BE6">
        <w:rPr>
          <w:rFonts w:ascii="Times New Roman" w:hAnsi="Times New Roman"/>
          <w:color w:val="000000"/>
          <w:sz w:val="27"/>
          <w:szCs w:val="27"/>
        </w:rPr>
        <w:br/>
      </w:r>
      <w:r w:rsidRPr="004E2BE6">
        <w:rPr>
          <w:rFonts w:ascii="Times New Roman" w:hAnsi="Times New Roman"/>
          <w:color w:val="000000"/>
          <w:sz w:val="27"/>
          <w:szCs w:val="27"/>
        </w:rPr>
        <w:t xml:space="preserve">или капиллярной ручки с чернилами черного цвета, карандаш, средства </w:t>
      </w:r>
      <w:r w:rsidR="004015C4" w:rsidRPr="004E2BE6">
        <w:rPr>
          <w:rFonts w:ascii="Times New Roman" w:hAnsi="Times New Roman"/>
          <w:color w:val="000000"/>
          <w:sz w:val="27"/>
          <w:szCs w:val="27"/>
        </w:rPr>
        <w:br/>
      </w:r>
      <w:r w:rsidRPr="004E2BE6">
        <w:rPr>
          <w:rFonts w:ascii="Times New Roman" w:hAnsi="Times New Roman"/>
          <w:color w:val="000000"/>
          <w:sz w:val="27"/>
          <w:szCs w:val="27"/>
        </w:rPr>
        <w:t>для исправления внесенной в бланки ГВЭ информации (корректирующую жидкость, «ластик» и др.).</w:t>
      </w:r>
    </w:p>
    <w:p w:rsidR="009D68E5" w:rsidRPr="004E2BE6" w:rsidRDefault="009D68E5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4E2BE6">
        <w:rPr>
          <w:rFonts w:ascii="Times New Roman" w:hAnsi="Times New Roman"/>
          <w:color w:val="000000"/>
          <w:sz w:val="27"/>
          <w:szCs w:val="27"/>
        </w:rPr>
        <w:br w:type="page"/>
      </w:r>
    </w:p>
    <w:p w:rsidR="00C450CD" w:rsidRPr="004E2BE6" w:rsidRDefault="00FB08ED" w:rsidP="00FB08ED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4E2BE6">
        <w:rPr>
          <w:rFonts w:ascii="Times New Roman" w:hAnsi="Times New Roman"/>
          <w:b/>
          <w:color w:val="000000"/>
          <w:sz w:val="27"/>
          <w:szCs w:val="27"/>
        </w:rPr>
        <w:lastRenderedPageBreak/>
        <w:t>1.2.3. Заполнение бланка регистрации</w:t>
      </w:r>
    </w:p>
    <w:p w:rsidR="004015C4" w:rsidRPr="00A23E82" w:rsidRDefault="004015C4" w:rsidP="00FB08ED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</w:rPr>
      </w:pPr>
    </w:p>
    <w:p w:rsidR="00A23E82" w:rsidRDefault="008122A8" w:rsidP="00FB08ED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NewRomanPSMT" w:hAnsi="TimesNewRomanPSMT"/>
          <w:b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35AC10E1" wp14:editId="3B8AC692">
            <wp:extent cx="6120130" cy="844804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4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8E5" w:rsidRPr="00171968" w:rsidRDefault="009D68E5" w:rsidP="009D68E5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7"/>
          <w:szCs w:val="27"/>
        </w:rPr>
      </w:pPr>
      <w:r w:rsidRPr="00171968">
        <w:rPr>
          <w:rFonts w:ascii="Times New Roman" w:hAnsi="Times New Roman"/>
          <w:i/>
          <w:color w:val="000000"/>
          <w:sz w:val="27"/>
          <w:szCs w:val="27"/>
        </w:rPr>
        <w:t>Рис. 1 Бланк регистрации</w:t>
      </w:r>
    </w:p>
    <w:p w:rsidR="009D68E5" w:rsidRPr="00171968" w:rsidRDefault="009D68E5" w:rsidP="009D68E5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171968">
        <w:rPr>
          <w:rFonts w:ascii="Times New Roman" w:hAnsi="Times New Roman"/>
          <w:i/>
          <w:color w:val="000000"/>
          <w:sz w:val="28"/>
          <w:szCs w:val="28"/>
        </w:rPr>
        <w:br w:type="column"/>
      </w:r>
    </w:p>
    <w:p w:rsidR="004015C4" w:rsidRPr="00171968" w:rsidRDefault="004015C4" w:rsidP="00597383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171968">
        <w:rPr>
          <w:rFonts w:ascii="Times New Roman" w:hAnsi="Times New Roman"/>
          <w:color w:val="000000"/>
          <w:sz w:val="27"/>
          <w:szCs w:val="27"/>
        </w:rPr>
        <w:t>По указанию ответственного организатора в аудитории участники ГВЭ приступают к заполнению верхней части бланка регистрации (рис. 2).</w:t>
      </w:r>
    </w:p>
    <w:p w:rsidR="00597383" w:rsidRPr="00171968" w:rsidRDefault="00597383" w:rsidP="00597383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171968">
        <w:rPr>
          <w:rFonts w:ascii="Times New Roman" w:hAnsi="Times New Roman"/>
          <w:color w:val="000000"/>
          <w:sz w:val="27"/>
          <w:szCs w:val="27"/>
        </w:rPr>
        <w:t>Участниками ГВЭ заполняются следующие поля верхней части бланка регистрации (см. Таблицу 1):</w:t>
      </w:r>
    </w:p>
    <w:p w:rsidR="00597383" w:rsidRPr="00171968" w:rsidRDefault="00597383" w:rsidP="00597383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171968">
        <w:rPr>
          <w:rFonts w:ascii="Times New Roman" w:hAnsi="Times New Roman"/>
          <w:color w:val="000000"/>
          <w:sz w:val="27"/>
          <w:szCs w:val="27"/>
        </w:rPr>
        <w:t>код региона;</w:t>
      </w:r>
    </w:p>
    <w:p w:rsidR="00597383" w:rsidRPr="00171968" w:rsidRDefault="00597383" w:rsidP="00597383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171968">
        <w:rPr>
          <w:rFonts w:ascii="Times New Roman" w:hAnsi="Times New Roman"/>
          <w:color w:val="000000"/>
          <w:sz w:val="27"/>
          <w:szCs w:val="27"/>
        </w:rPr>
        <w:t>код образовательной организации;</w:t>
      </w:r>
    </w:p>
    <w:p w:rsidR="00597383" w:rsidRPr="00171968" w:rsidRDefault="00597383" w:rsidP="00597383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171968">
        <w:rPr>
          <w:rFonts w:ascii="Times New Roman" w:hAnsi="Times New Roman"/>
          <w:color w:val="000000"/>
          <w:sz w:val="27"/>
          <w:szCs w:val="27"/>
        </w:rPr>
        <w:t>номер и буква класса;</w:t>
      </w:r>
    </w:p>
    <w:p w:rsidR="00597383" w:rsidRPr="00171968" w:rsidRDefault="00597383" w:rsidP="00597383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171968">
        <w:rPr>
          <w:rFonts w:ascii="Times New Roman" w:hAnsi="Times New Roman"/>
          <w:color w:val="000000"/>
          <w:sz w:val="27"/>
          <w:szCs w:val="27"/>
        </w:rPr>
        <w:t>код ППЭ;</w:t>
      </w:r>
    </w:p>
    <w:p w:rsidR="00597383" w:rsidRPr="00171968" w:rsidRDefault="00597383" w:rsidP="00597383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171968">
        <w:rPr>
          <w:rFonts w:ascii="Times New Roman" w:hAnsi="Times New Roman"/>
          <w:color w:val="000000"/>
          <w:sz w:val="27"/>
          <w:szCs w:val="27"/>
        </w:rPr>
        <w:t>номер аудитории;</w:t>
      </w:r>
    </w:p>
    <w:p w:rsidR="00597383" w:rsidRPr="00171968" w:rsidRDefault="00597383" w:rsidP="00597383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171968">
        <w:rPr>
          <w:rFonts w:ascii="Times New Roman" w:hAnsi="Times New Roman"/>
          <w:color w:val="000000"/>
          <w:sz w:val="27"/>
          <w:szCs w:val="27"/>
        </w:rPr>
        <w:t>дата проведения ГВЭ;</w:t>
      </w:r>
    </w:p>
    <w:p w:rsidR="00597383" w:rsidRPr="00171968" w:rsidRDefault="00597383" w:rsidP="00597383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171968">
        <w:rPr>
          <w:rFonts w:ascii="Times New Roman" w:hAnsi="Times New Roman"/>
          <w:color w:val="000000"/>
          <w:sz w:val="27"/>
          <w:szCs w:val="27"/>
        </w:rPr>
        <w:t>код предмета;</w:t>
      </w:r>
    </w:p>
    <w:p w:rsidR="00597383" w:rsidRPr="00171968" w:rsidRDefault="00597383" w:rsidP="00597383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171968">
        <w:rPr>
          <w:rFonts w:ascii="Times New Roman" w:hAnsi="Times New Roman"/>
          <w:color w:val="000000"/>
          <w:sz w:val="27"/>
          <w:szCs w:val="27"/>
        </w:rPr>
        <w:t>название предмета;</w:t>
      </w:r>
    </w:p>
    <w:p w:rsidR="00597383" w:rsidRPr="00171968" w:rsidRDefault="00597383" w:rsidP="00597383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171968">
        <w:rPr>
          <w:rFonts w:ascii="Times New Roman" w:hAnsi="Times New Roman"/>
          <w:color w:val="000000"/>
          <w:sz w:val="27"/>
          <w:szCs w:val="27"/>
        </w:rPr>
        <w:t>номер варианта.</w:t>
      </w:r>
    </w:p>
    <w:p w:rsidR="00597383" w:rsidRDefault="00597383" w:rsidP="00597383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171968">
        <w:rPr>
          <w:rFonts w:ascii="Times New Roman" w:hAnsi="Times New Roman"/>
          <w:color w:val="000000"/>
          <w:sz w:val="27"/>
          <w:szCs w:val="27"/>
        </w:rPr>
        <w:t>Поле «Код работы» заполняется автоматически.</w:t>
      </w:r>
    </w:p>
    <w:p w:rsidR="00007508" w:rsidRDefault="00007508" w:rsidP="00597383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007508" w:rsidRPr="00171968" w:rsidRDefault="008122A8" w:rsidP="00007508">
      <w:pPr>
        <w:tabs>
          <w:tab w:val="left" w:pos="709"/>
          <w:tab w:val="left" w:pos="8647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7E8DE1B8" wp14:editId="342A0C08">
            <wp:extent cx="6120130" cy="1762125"/>
            <wp:effectExtent l="0" t="0" r="0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3192" b="12436"/>
                    <a:stretch/>
                  </pic:blipFill>
                  <pic:spPr bwMode="auto">
                    <a:xfrm>
                      <a:off x="0" y="0"/>
                      <a:ext cx="6120130" cy="1762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08ED" w:rsidRPr="00171968" w:rsidRDefault="00FB08ED" w:rsidP="00FB08ED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7"/>
          <w:szCs w:val="27"/>
        </w:rPr>
      </w:pPr>
      <w:r w:rsidRPr="00171968">
        <w:rPr>
          <w:rFonts w:ascii="Times New Roman" w:hAnsi="Times New Roman"/>
          <w:i/>
          <w:color w:val="000000"/>
          <w:sz w:val="27"/>
          <w:szCs w:val="27"/>
        </w:rPr>
        <w:t>Рис. 2. Верхняя часть бланка регистрации</w:t>
      </w:r>
    </w:p>
    <w:p w:rsidR="00FB08ED" w:rsidRPr="008122A8" w:rsidRDefault="00FB08ED" w:rsidP="00FB08ED">
      <w:pPr>
        <w:tabs>
          <w:tab w:val="left" w:pos="709"/>
          <w:tab w:val="left" w:pos="8647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8"/>
        </w:rPr>
      </w:pPr>
    </w:p>
    <w:p w:rsidR="009D68E5" w:rsidRPr="00171968" w:rsidRDefault="009D68E5" w:rsidP="009D68E5">
      <w:pPr>
        <w:tabs>
          <w:tab w:val="left" w:pos="709"/>
          <w:tab w:val="left" w:pos="8647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7"/>
          <w:szCs w:val="27"/>
        </w:rPr>
      </w:pPr>
      <w:r w:rsidRPr="00171968">
        <w:rPr>
          <w:rFonts w:ascii="Times New Roman" w:hAnsi="Times New Roman"/>
          <w:i/>
          <w:color w:val="000000"/>
          <w:sz w:val="27"/>
          <w:szCs w:val="27"/>
        </w:rPr>
        <w:t>Таблица 1</w:t>
      </w:r>
    </w:p>
    <w:p w:rsidR="00FB08ED" w:rsidRPr="00171968" w:rsidRDefault="00FB08ED" w:rsidP="00FB08ED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171968">
        <w:rPr>
          <w:rFonts w:ascii="Times New Roman" w:hAnsi="Times New Roman"/>
          <w:b/>
          <w:color w:val="000000"/>
          <w:sz w:val="27"/>
          <w:szCs w:val="27"/>
        </w:rPr>
        <w:t xml:space="preserve">Указание по заполнению участником ГВЭ </w:t>
      </w:r>
      <w:r w:rsidRPr="00171968">
        <w:rPr>
          <w:rFonts w:ascii="Times New Roman" w:hAnsi="Times New Roman"/>
          <w:b/>
          <w:color w:val="000000"/>
          <w:sz w:val="27"/>
          <w:szCs w:val="27"/>
        </w:rPr>
        <w:br/>
        <w:t>полей верхней части бланка регистрации</w:t>
      </w:r>
    </w:p>
    <w:p w:rsidR="00FB08ED" w:rsidRPr="002E2E0C" w:rsidRDefault="00FB08ED" w:rsidP="00FB08ED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NewRomanPSMT" w:hAnsi="TimesNewRomanPSMT"/>
          <w:color w:val="000000"/>
          <w:sz w:val="23"/>
          <w:szCs w:val="27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3964"/>
        <w:gridCol w:w="5812"/>
      </w:tblGrid>
      <w:tr w:rsidR="00EE6676" w:rsidRPr="00597383" w:rsidTr="00007508">
        <w:tc>
          <w:tcPr>
            <w:tcW w:w="3964" w:type="dxa"/>
          </w:tcPr>
          <w:p w:rsidR="00EE6676" w:rsidRPr="00171968" w:rsidRDefault="00EE6676" w:rsidP="00EE6676">
            <w:pPr>
              <w:tabs>
                <w:tab w:val="left" w:pos="709"/>
                <w:tab w:val="left" w:pos="864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171968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Поля, заполняемые участником ГВЭ по указанию организатора в аудитории</w:t>
            </w:r>
          </w:p>
        </w:tc>
        <w:tc>
          <w:tcPr>
            <w:tcW w:w="5812" w:type="dxa"/>
            <w:vAlign w:val="center"/>
          </w:tcPr>
          <w:p w:rsidR="00EE6676" w:rsidRPr="00171968" w:rsidRDefault="00EE6676" w:rsidP="00007508">
            <w:pPr>
              <w:tabs>
                <w:tab w:val="left" w:pos="709"/>
                <w:tab w:val="left" w:pos="864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171968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Комментарии по заполнению</w:t>
            </w:r>
          </w:p>
        </w:tc>
      </w:tr>
      <w:tr w:rsidR="00EE6676" w:rsidRPr="00597383" w:rsidTr="002E2E0C">
        <w:tc>
          <w:tcPr>
            <w:tcW w:w="3964" w:type="dxa"/>
          </w:tcPr>
          <w:p w:rsidR="00EE6676" w:rsidRPr="00171968" w:rsidRDefault="00EE6676" w:rsidP="00EE6676">
            <w:pPr>
              <w:tabs>
                <w:tab w:val="left" w:pos="709"/>
                <w:tab w:val="left" w:pos="864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7196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Код региона </w:t>
            </w:r>
          </w:p>
        </w:tc>
        <w:tc>
          <w:tcPr>
            <w:tcW w:w="5812" w:type="dxa"/>
          </w:tcPr>
          <w:p w:rsidR="00EE6676" w:rsidRPr="00171968" w:rsidRDefault="00EE6676" w:rsidP="00EE6676">
            <w:pPr>
              <w:tabs>
                <w:tab w:val="left" w:pos="709"/>
                <w:tab w:val="left" w:pos="864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71968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 xml:space="preserve">31 (код Белгородской области в соответствии </w:t>
            </w:r>
            <w:r w:rsidR="00FD0EF3" w:rsidRPr="00171968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br/>
            </w:r>
            <w:r w:rsidRPr="00171968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с кодировкой федерального справочника субъектов Российской Федерации)</w:t>
            </w:r>
          </w:p>
        </w:tc>
      </w:tr>
      <w:tr w:rsidR="00EE6676" w:rsidRPr="00597383" w:rsidTr="002E2E0C">
        <w:tc>
          <w:tcPr>
            <w:tcW w:w="3964" w:type="dxa"/>
          </w:tcPr>
          <w:p w:rsidR="00EE6676" w:rsidRPr="00171968" w:rsidRDefault="00EE6676" w:rsidP="00EE6676">
            <w:pPr>
              <w:tabs>
                <w:tab w:val="left" w:pos="709"/>
                <w:tab w:val="left" w:pos="864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71968">
              <w:rPr>
                <w:rFonts w:ascii="Times New Roman" w:hAnsi="Times New Roman"/>
                <w:color w:val="000000"/>
                <w:sz w:val="27"/>
                <w:szCs w:val="27"/>
              </w:rPr>
              <w:t>Код образовательной организации</w:t>
            </w:r>
          </w:p>
        </w:tc>
        <w:tc>
          <w:tcPr>
            <w:tcW w:w="5812" w:type="dxa"/>
          </w:tcPr>
          <w:p w:rsidR="00EE6676" w:rsidRPr="00171968" w:rsidRDefault="002E2E0C" w:rsidP="00EE6676">
            <w:pPr>
              <w:tabs>
                <w:tab w:val="left" w:pos="709"/>
                <w:tab w:val="left" w:pos="864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71968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 xml:space="preserve">Указывается код образовательной </w:t>
            </w:r>
            <w:r w:rsidR="00EE6676" w:rsidRPr="00171968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организации, в которой обучается участник ГВЭ</w:t>
            </w:r>
          </w:p>
        </w:tc>
      </w:tr>
      <w:tr w:rsidR="00EE6676" w:rsidRPr="00597383" w:rsidTr="002E2E0C">
        <w:tc>
          <w:tcPr>
            <w:tcW w:w="3964" w:type="dxa"/>
          </w:tcPr>
          <w:p w:rsidR="00EE6676" w:rsidRPr="00171968" w:rsidRDefault="00EE6676" w:rsidP="00EE6676">
            <w:pPr>
              <w:tabs>
                <w:tab w:val="left" w:pos="709"/>
                <w:tab w:val="left" w:pos="864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71968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Класс: номер, буква</w:t>
            </w:r>
          </w:p>
        </w:tc>
        <w:tc>
          <w:tcPr>
            <w:tcW w:w="5812" w:type="dxa"/>
          </w:tcPr>
          <w:p w:rsidR="00EE6676" w:rsidRPr="00171968" w:rsidRDefault="00EE6676" w:rsidP="00EE6676">
            <w:pPr>
              <w:tabs>
                <w:tab w:val="left" w:pos="709"/>
                <w:tab w:val="left" w:pos="864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71968">
              <w:rPr>
                <w:rFonts w:ascii="Times New Roman" w:hAnsi="Times New Roman"/>
                <w:color w:val="000000"/>
                <w:sz w:val="27"/>
                <w:szCs w:val="27"/>
              </w:rPr>
              <w:t>Указывается информация о классе, в котором обучается участник ГВЭ</w:t>
            </w:r>
          </w:p>
        </w:tc>
      </w:tr>
      <w:tr w:rsidR="00EE6676" w:rsidRPr="00597383" w:rsidTr="002E2E0C">
        <w:tc>
          <w:tcPr>
            <w:tcW w:w="3964" w:type="dxa"/>
          </w:tcPr>
          <w:p w:rsidR="00EE6676" w:rsidRPr="00171968" w:rsidRDefault="00EE6676" w:rsidP="00EE6676">
            <w:pPr>
              <w:tabs>
                <w:tab w:val="left" w:pos="709"/>
                <w:tab w:val="left" w:pos="864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71968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 xml:space="preserve">Код пункта проведения ГВЭ </w:t>
            </w:r>
          </w:p>
        </w:tc>
        <w:tc>
          <w:tcPr>
            <w:tcW w:w="5812" w:type="dxa"/>
          </w:tcPr>
          <w:p w:rsidR="00EE6676" w:rsidRPr="00171968" w:rsidRDefault="00EE6676" w:rsidP="00EE6676">
            <w:pPr>
              <w:tabs>
                <w:tab w:val="left" w:pos="709"/>
                <w:tab w:val="left" w:pos="864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71968">
              <w:rPr>
                <w:rFonts w:ascii="Times New Roman" w:hAnsi="Times New Roman"/>
                <w:color w:val="000000"/>
                <w:sz w:val="27"/>
                <w:szCs w:val="27"/>
              </w:rPr>
              <w:t>Указывается в соответствии с кодировкой ППЭ, принятой в Белгородской области</w:t>
            </w:r>
          </w:p>
        </w:tc>
      </w:tr>
      <w:tr w:rsidR="00EE6676" w:rsidRPr="00597383" w:rsidTr="002E2E0C">
        <w:tc>
          <w:tcPr>
            <w:tcW w:w="3964" w:type="dxa"/>
          </w:tcPr>
          <w:p w:rsidR="00EE6676" w:rsidRPr="00171968" w:rsidRDefault="00EE6676" w:rsidP="00EE6676">
            <w:pPr>
              <w:tabs>
                <w:tab w:val="left" w:pos="709"/>
                <w:tab w:val="left" w:pos="864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71968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Номер аудитории</w:t>
            </w:r>
          </w:p>
        </w:tc>
        <w:tc>
          <w:tcPr>
            <w:tcW w:w="5812" w:type="dxa"/>
          </w:tcPr>
          <w:p w:rsidR="00EE6676" w:rsidRPr="00171968" w:rsidRDefault="00EE6676" w:rsidP="00EE6676">
            <w:pPr>
              <w:tabs>
                <w:tab w:val="left" w:pos="709"/>
                <w:tab w:val="left" w:pos="864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71968">
              <w:rPr>
                <w:rFonts w:ascii="Times New Roman" w:hAnsi="Times New Roman"/>
                <w:color w:val="000000"/>
                <w:sz w:val="27"/>
                <w:szCs w:val="27"/>
              </w:rPr>
              <w:t>Указывается номер аудитории, в которой проходит ГВЭ</w:t>
            </w:r>
          </w:p>
        </w:tc>
      </w:tr>
      <w:tr w:rsidR="00EE6676" w:rsidRPr="00597383" w:rsidTr="002E2E0C">
        <w:tc>
          <w:tcPr>
            <w:tcW w:w="3964" w:type="dxa"/>
          </w:tcPr>
          <w:p w:rsidR="00EE6676" w:rsidRPr="00171968" w:rsidRDefault="00EE6676" w:rsidP="00EE6676">
            <w:pPr>
              <w:tabs>
                <w:tab w:val="left" w:pos="709"/>
                <w:tab w:val="left" w:pos="864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171968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Дата проведения ГВЭ</w:t>
            </w:r>
          </w:p>
        </w:tc>
        <w:tc>
          <w:tcPr>
            <w:tcW w:w="5812" w:type="dxa"/>
          </w:tcPr>
          <w:p w:rsidR="00EE6676" w:rsidRPr="00171968" w:rsidRDefault="00EE6676" w:rsidP="00EE6676">
            <w:pPr>
              <w:pStyle w:val="19"/>
              <w:shd w:val="clear" w:color="auto" w:fill="auto"/>
              <w:spacing w:after="0" w:line="240" w:lineRule="auto"/>
              <w:jc w:val="both"/>
              <w:rPr>
                <w:color w:val="000000"/>
                <w:spacing w:val="0"/>
                <w:sz w:val="27"/>
                <w:szCs w:val="27"/>
              </w:rPr>
            </w:pPr>
            <w:r w:rsidRPr="00171968">
              <w:rPr>
                <w:spacing w:val="0"/>
                <w:sz w:val="27"/>
                <w:szCs w:val="27"/>
              </w:rPr>
              <w:t>Указывается дата проведения ГВЭ</w:t>
            </w:r>
          </w:p>
        </w:tc>
      </w:tr>
      <w:tr w:rsidR="00EE6676" w:rsidRPr="00597383" w:rsidTr="002E2E0C">
        <w:tc>
          <w:tcPr>
            <w:tcW w:w="3964" w:type="dxa"/>
          </w:tcPr>
          <w:p w:rsidR="00EE6676" w:rsidRPr="00171968" w:rsidRDefault="00EE6676" w:rsidP="00EE6676">
            <w:pPr>
              <w:tabs>
                <w:tab w:val="left" w:pos="709"/>
                <w:tab w:val="left" w:pos="864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171968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Код предмета</w:t>
            </w:r>
          </w:p>
        </w:tc>
        <w:tc>
          <w:tcPr>
            <w:tcW w:w="5812" w:type="dxa"/>
          </w:tcPr>
          <w:p w:rsidR="00EE6676" w:rsidRPr="00171968" w:rsidRDefault="00EE6676" w:rsidP="00EE6676">
            <w:pPr>
              <w:pStyle w:val="19"/>
              <w:shd w:val="clear" w:color="auto" w:fill="auto"/>
              <w:spacing w:after="0" w:line="240" w:lineRule="auto"/>
              <w:jc w:val="both"/>
              <w:rPr>
                <w:color w:val="000000"/>
                <w:spacing w:val="0"/>
                <w:sz w:val="27"/>
                <w:szCs w:val="27"/>
              </w:rPr>
            </w:pPr>
            <w:r w:rsidRPr="00171968">
              <w:rPr>
                <w:spacing w:val="0"/>
                <w:sz w:val="27"/>
                <w:szCs w:val="27"/>
              </w:rPr>
              <w:t xml:space="preserve">Указывается код предмета в соответствии </w:t>
            </w:r>
            <w:r w:rsidR="00FD0EF3" w:rsidRPr="00171968">
              <w:rPr>
                <w:spacing w:val="0"/>
                <w:sz w:val="27"/>
                <w:szCs w:val="27"/>
              </w:rPr>
              <w:br/>
            </w:r>
            <w:r w:rsidRPr="00171968">
              <w:rPr>
                <w:spacing w:val="0"/>
                <w:sz w:val="27"/>
                <w:szCs w:val="27"/>
              </w:rPr>
              <w:lastRenderedPageBreak/>
              <w:t>с принятой кодировкой (см. Таблицу 2)</w:t>
            </w:r>
          </w:p>
        </w:tc>
      </w:tr>
      <w:tr w:rsidR="00EE6676" w:rsidRPr="00597383" w:rsidTr="002E2E0C">
        <w:tc>
          <w:tcPr>
            <w:tcW w:w="3964" w:type="dxa"/>
          </w:tcPr>
          <w:p w:rsidR="00EE6676" w:rsidRPr="00171968" w:rsidRDefault="00EE6676" w:rsidP="00EE6676">
            <w:pPr>
              <w:tabs>
                <w:tab w:val="left" w:pos="709"/>
                <w:tab w:val="left" w:pos="864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171968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lastRenderedPageBreak/>
              <w:t>Название предмета</w:t>
            </w:r>
          </w:p>
        </w:tc>
        <w:tc>
          <w:tcPr>
            <w:tcW w:w="5812" w:type="dxa"/>
          </w:tcPr>
          <w:p w:rsidR="00EE6676" w:rsidRPr="00171968" w:rsidRDefault="00EE6676" w:rsidP="00EE6676">
            <w:pPr>
              <w:pStyle w:val="19"/>
              <w:shd w:val="clear" w:color="auto" w:fill="auto"/>
              <w:spacing w:after="0" w:line="240" w:lineRule="auto"/>
              <w:jc w:val="both"/>
              <w:rPr>
                <w:color w:val="000000"/>
                <w:spacing w:val="0"/>
                <w:sz w:val="27"/>
                <w:szCs w:val="27"/>
              </w:rPr>
            </w:pPr>
            <w:r w:rsidRPr="00171968">
              <w:rPr>
                <w:spacing w:val="0"/>
                <w:sz w:val="27"/>
                <w:szCs w:val="27"/>
              </w:rPr>
              <w:t>Указывается название предмета, по которому проводится ГВЭ (возможно в сокращении)</w:t>
            </w:r>
          </w:p>
        </w:tc>
      </w:tr>
      <w:tr w:rsidR="00EE6676" w:rsidRPr="00597383" w:rsidTr="002E2E0C">
        <w:tc>
          <w:tcPr>
            <w:tcW w:w="3964" w:type="dxa"/>
          </w:tcPr>
          <w:p w:rsidR="00EE6676" w:rsidRPr="00171968" w:rsidRDefault="00EE6676" w:rsidP="00EE6676">
            <w:pPr>
              <w:tabs>
                <w:tab w:val="left" w:pos="709"/>
                <w:tab w:val="left" w:pos="864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171968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Номер варианта</w:t>
            </w:r>
          </w:p>
        </w:tc>
        <w:tc>
          <w:tcPr>
            <w:tcW w:w="5812" w:type="dxa"/>
          </w:tcPr>
          <w:p w:rsidR="00EE6676" w:rsidRPr="00171968" w:rsidRDefault="00EE6676" w:rsidP="00EE6676">
            <w:pPr>
              <w:pStyle w:val="19"/>
              <w:shd w:val="clear" w:color="auto" w:fill="auto"/>
              <w:spacing w:after="0" w:line="240" w:lineRule="auto"/>
              <w:jc w:val="both"/>
              <w:rPr>
                <w:color w:val="000000"/>
                <w:spacing w:val="0"/>
                <w:sz w:val="27"/>
                <w:szCs w:val="27"/>
              </w:rPr>
            </w:pPr>
            <w:r w:rsidRPr="00171968">
              <w:rPr>
                <w:spacing w:val="0"/>
                <w:sz w:val="27"/>
                <w:szCs w:val="27"/>
              </w:rPr>
              <w:t xml:space="preserve">Указывается номер варианта, указанный </w:t>
            </w:r>
            <w:r w:rsidR="00816E58" w:rsidRPr="00171968">
              <w:rPr>
                <w:spacing w:val="0"/>
                <w:sz w:val="27"/>
                <w:szCs w:val="27"/>
              </w:rPr>
              <w:br/>
            </w:r>
            <w:r w:rsidRPr="00171968">
              <w:rPr>
                <w:spacing w:val="0"/>
                <w:sz w:val="27"/>
                <w:szCs w:val="27"/>
              </w:rPr>
              <w:t>в КИМ ГВЭ</w:t>
            </w:r>
          </w:p>
        </w:tc>
      </w:tr>
    </w:tbl>
    <w:p w:rsidR="00FB08ED" w:rsidRPr="00007508" w:rsidRDefault="00FB08ED" w:rsidP="00EE6676">
      <w:pPr>
        <w:tabs>
          <w:tab w:val="left" w:pos="709"/>
          <w:tab w:val="left" w:pos="8647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816E58" w:rsidRPr="00171968" w:rsidRDefault="00816E58" w:rsidP="00816E58">
      <w:pPr>
        <w:tabs>
          <w:tab w:val="left" w:pos="709"/>
          <w:tab w:val="left" w:pos="8647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7"/>
          <w:szCs w:val="27"/>
        </w:rPr>
      </w:pPr>
      <w:r w:rsidRPr="00171968">
        <w:rPr>
          <w:rFonts w:ascii="Times New Roman" w:hAnsi="Times New Roman"/>
          <w:i/>
          <w:color w:val="000000"/>
          <w:sz w:val="27"/>
          <w:szCs w:val="27"/>
        </w:rPr>
        <w:t>Таблица 2</w:t>
      </w:r>
    </w:p>
    <w:p w:rsidR="00EE6676" w:rsidRPr="00171968" w:rsidRDefault="00EE6676" w:rsidP="00EE6676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171968">
        <w:rPr>
          <w:rFonts w:ascii="Times New Roman" w:hAnsi="Times New Roman"/>
          <w:b/>
          <w:color w:val="000000"/>
          <w:sz w:val="27"/>
          <w:szCs w:val="27"/>
        </w:rPr>
        <w:t>Названия и коды предметов</w:t>
      </w:r>
    </w:p>
    <w:p w:rsidR="00EE6676" w:rsidRPr="00171968" w:rsidRDefault="00EE6676" w:rsidP="00EE6676">
      <w:pPr>
        <w:tabs>
          <w:tab w:val="left" w:pos="709"/>
          <w:tab w:val="left" w:pos="8647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5778"/>
        <w:gridCol w:w="3998"/>
      </w:tblGrid>
      <w:tr w:rsidR="00EE6676" w:rsidRPr="00171968" w:rsidTr="00007508">
        <w:tc>
          <w:tcPr>
            <w:tcW w:w="5778" w:type="dxa"/>
          </w:tcPr>
          <w:p w:rsidR="00EE6676" w:rsidRPr="00171968" w:rsidRDefault="00EE6676" w:rsidP="00EE6676">
            <w:pPr>
              <w:pStyle w:val="19"/>
              <w:shd w:val="clear" w:color="auto" w:fill="auto"/>
              <w:spacing w:after="0" w:line="240" w:lineRule="auto"/>
              <w:jc w:val="center"/>
              <w:rPr>
                <w:b/>
                <w:sz w:val="27"/>
                <w:szCs w:val="27"/>
              </w:rPr>
            </w:pPr>
            <w:r w:rsidRPr="00171968">
              <w:rPr>
                <w:rStyle w:val="7"/>
                <w:b/>
                <w:sz w:val="27"/>
                <w:szCs w:val="27"/>
              </w:rPr>
              <w:t>Название предмета</w:t>
            </w:r>
          </w:p>
        </w:tc>
        <w:tc>
          <w:tcPr>
            <w:tcW w:w="3998" w:type="dxa"/>
          </w:tcPr>
          <w:p w:rsidR="00EE6676" w:rsidRPr="00171968" w:rsidRDefault="00EE6676" w:rsidP="00EE6676">
            <w:pPr>
              <w:pStyle w:val="19"/>
              <w:shd w:val="clear" w:color="auto" w:fill="auto"/>
              <w:spacing w:after="0" w:line="240" w:lineRule="auto"/>
              <w:jc w:val="center"/>
              <w:rPr>
                <w:b/>
                <w:sz w:val="27"/>
                <w:szCs w:val="27"/>
              </w:rPr>
            </w:pPr>
            <w:r w:rsidRPr="00171968">
              <w:rPr>
                <w:rStyle w:val="7"/>
                <w:b/>
                <w:sz w:val="27"/>
                <w:szCs w:val="27"/>
              </w:rPr>
              <w:t>Код предмета</w:t>
            </w:r>
          </w:p>
        </w:tc>
      </w:tr>
      <w:tr w:rsidR="00EE6676" w:rsidRPr="00171968" w:rsidTr="00007508">
        <w:tc>
          <w:tcPr>
            <w:tcW w:w="5778" w:type="dxa"/>
          </w:tcPr>
          <w:p w:rsidR="00EE6676" w:rsidRPr="00171968" w:rsidRDefault="00EE6676" w:rsidP="00EE6676">
            <w:pPr>
              <w:pStyle w:val="19"/>
              <w:shd w:val="clear" w:color="auto" w:fill="auto"/>
              <w:spacing w:after="0" w:line="240" w:lineRule="auto"/>
              <w:jc w:val="center"/>
              <w:rPr>
                <w:sz w:val="27"/>
                <w:szCs w:val="27"/>
              </w:rPr>
            </w:pPr>
            <w:r w:rsidRPr="00171968">
              <w:rPr>
                <w:rStyle w:val="7"/>
                <w:sz w:val="27"/>
                <w:szCs w:val="27"/>
              </w:rPr>
              <w:t>Русский язык</w:t>
            </w:r>
          </w:p>
        </w:tc>
        <w:tc>
          <w:tcPr>
            <w:tcW w:w="3998" w:type="dxa"/>
          </w:tcPr>
          <w:p w:rsidR="00EE6676" w:rsidRPr="00171968" w:rsidRDefault="00EE6676" w:rsidP="00EE6676">
            <w:pPr>
              <w:pStyle w:val="19"/>
              <w:shd w:val="clear" w:color="auto" w:fill="auto"/>
              <w:spacing w:after="0" w:line="240" w:lineRule="auto"/>
              <w:jc w:val="center"/>
              <w:rPr>
                <w:sz w:val="27"/>
                <w:szCs w:val="27"/>
              </w:rPr>
            </w:pPr>
            <w:r w:rsidRPr="00171968">
              <w:rPr>
                <w:rStyle w:val="7"/>
                <w:sz w:val="27"/>
                <w:szCs w:val="27"/>
              </w:rPr>
              <w:t>51</w:t>
            </w:r>
          </w:p>
        </w:tc>
      </w:tr>
      <w:tr w:rsidR="00EE6676" w:rsidRPr="00171968" w:rsidTr="00007508">
        <w:tc>
          <w:tcPr>
            <w:tcW w:w="5778" w:type="dxa"/>
          </w:tcPr>
          <w:p w:rsidR="00EE6676" w:rsidRPr="00171968" w:rsidRDefault="00EE6676" w:rsidP="00EE6676">
            <w:pPr>
              <w:pStyle w:val="19"/>
              <w:shd w:val="clear" w:color="auto" w:fill="auto"/>
              <w:spacing w:after="0" w:line="240" w:lineRule="auto"/>
              <w:jc w:val="center"/>
              <w:rPr>
                <w:sz w:val="27"/>
                <w:szCs w:val="27"/>
              </w:rPr>
            </w:pPr>
            <w:r w:rsidRPr="00171968">
              <w:rPr>
                <w:rStyle w:val="7"/>
                <w:sz w:val="27"/>
                <w:szCs w:val="27"/>
              </w:rPr>
              <w:t>Математика</w:t>
            </w:r>
          </w:p>
        </w:tc>
        <w:tc>
          <w:tcPr>
            <w:tcW w:w="3998" w:type="dxa"/>
          </w:tcPr>
          <w:p w:rsidR="00EE6676" w:rsidRPr="00171968" w:rsidRDefault="00EE6676" w:rsidP="00EE6676">
            <w:pPr>
              <w:pStyle w:val="19"/>
              <w:shd w:val="clear" w:color="auto" w:fill="auto"/>
              <w:spacing w:after="0" w:line="240" w:lineRule="auto"/>
              <w:jc w:val="center"/>
              <w:rPr>
                <w:sz w:val="27"/>
                <w:szCs w:val="27"/>
              </w:rPr>
            </w:pPr>
            <w:r w:rsidRPr="00171968">
              <w:rPr>
                <w:rStyle w:val="7"/>
                <w:sz w:val="27"/>
                <w:szCs w:val="27"/>
              </w:rPr>
              <w:t>52</w:t>
            </w:r>
          </w:p>
        </w:tc>
      </w:tr>
    </w:tbl>
    <w:p w:rsidR="00816E58" w:rsidRPr="00171968" w:rsidRDefault="00816E58" w:rsidP="00D27F27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1"/>
          <w:sz w:val="27"/>
          <w:szCs w:val="27"/>
        </w:rPr>
      </w:pPr>
    </w:p>
    <w:p w:rsidR="00EE6676" w:rsidRPr="00171968" w:rsidRDefault="00D27F27" w:rsidP="00D27F27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171968">
        <w:rPr>
          <w:rFonts w:ascii="Times New Roman" w:hAnsi="Times New Roman"/>
          <w:color w:val="000000"/>
          <w:spacing w:val="1"/>
          <w:sz w:val="27"/>
          <w:szCs w:val="27"/>
        </w:rPr>
        <w:t xml:space="preserve">Поля средней части бланка регистрации «Сведения об участнике» </w:t>
      </w:r>
      <w:r w:rsidRPr="00171968">
        <w:rPr>
          <w:rFonts w:ascii="Times New Roman" w:hAnsi="Times New Roman"/>
          <w:color w:val="000000"/>
          <w:spacing w:val="1"/>
          <w:sz w:val="27"/>
          <w:szCs w:val="27"/>
        </w:rPr>
        <w:br/>
        <w:t>(рис. 3) заполняются участником ГВЭ самостоятельно (см. Таблицу 3).</w:t>
      </w:r>
    </w:p>
    <w:p w:rsidR="00EE6676" w:rsidRPr="00171968" w:rsidRDefault="00EE6676" w:rsidP="00EE6676">
      <w:pPr>
        <w:tabs>
          <w:tab w:val="left" w:pos="709"/>
          <w:tab w:val="left" w:pos="864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6676" w:rsidRDefault="008122A8" w:rsidP="00EE6676">
      <w:pPr>
        <w:tabs>
          <w:tab w:val="left" w:pos="709"/>
          <w:tab w:val="left" w:pos="8647"/>
        </w:tabs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D888016" wp14:editId="490C8EE9">
            <wp:extent cx="6120130" cy="240474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0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676" w:rsidRPr="00171968" w:rsidRDefault="00D27F27" w:rsidP="00D27F27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7"/>
          <w:szCs w:val="27"/>
        </w:rPr>
      </w:pPr>
      <w:r w:rsidRPr="007E6531">
        <w:rPr>
          <w:rFonts w:ascii="Times New Roman" w:hAnsi="Times New Roman"/>
          <w:i/>
          <w:color w:val="000000"/>
          <w:sz w:val="27"/>
          <w:szCs w:val="27"/>
        </w:rPr>
        <w:t>Рис. 3. Сведения об</w:t>
      </w:r>
      <w:r w:rsidRPr="00171968">
        <w:rPr>
          <w:rFonts w:ascii="Times New Roman" w:hAnsi="Times New Roman"/>
          <w:i/>
          <w:color w:val="000000"/>
          <w:sz w:val="27"/>
          <w:szCs w:val="27"/>
        </w:rPr>
        <w:t xml:space="preserve"> участнике</w:t>
      </w:r>
    </w:p>
    <w:p w:rsidR="00597383" w:rsidRPr="00171968" w:rsidRDefault="00597383" w:rsidP="00D27F27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 New Roman" w:hAnsi="Times New Roman"/>
          <w:color w:val="000000"/>
          <w:sz w:val="25"/>
          <w:szCs w:val="27"/>
        </w:rPr>
      </w:pPr>
    </w:p>
    <w:p w:rsidR="00816E58" w:rsidRPr="00171968" w:rsidRDefault="00816E58" w:rsidP="00816E58">
      <w:pPr>
        <w:tabs>
          <w:tab w:val="left" w:pos="709"/>
          <w:tab w:val="left" w:pos="8647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7"/>
          <w:szCs w:val="27"/>
        </w:rPr>
      </w:pPr>
      <w:r w:rsidRPr="00171968">
        <w:rPr>
          <w:rFonts w:ascii="Times New Roman" w:hAnsi="Times New Roman"/>
          <w:i/>
          <w:color w:val="000000"/>
          <w:sz w:val="27"/>
          <w:szCs w:val="27"/>
        </w:rPr>
        <w:t>Таблица 3</w:t>
      </w:r>
    </w:p>
    <w:p w:rsidR="00EE6676" w:rsidRPr="00171968" w:rsidRDefault="00D27F27" w:rsidP="00D27F27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171968">
        <w:rPr>
          <w:rFonts w:ascii="Times New Roman" w:hAnsi="Times New Roman"/>
          <w:b/>
          <w:color w:val="000000"/>
          <w:sz w:val="27"/>
          <w:szCs w:val="27"/>
        </w:rPr>
        <w:t>Указания по заполнению полей «Сведения об участнике»</w:t>
      </w:r>
    </w:p>
    <w:p w:rsidR="00D27F27" w:rsidRPr="00171968" w:rsidRDefault="00D27F27" w:rsidP="00D27F27">
      <w:pPr>
        <w:tabs>
          <w:tab w:val="left" w:pos="709"/>
          <w:tab w:val="left" w:pos="8647"/>
        </w:tabs>
        <w:spacing w:after="0" w:line="240" w:lineRule="auto"/>
        <w:rPr>
          <w:rFonts w:ascii="Times New Roman" w:hAnsi="Times New Roman"/>
          <w:color w:val="000000"/>
          <w:sz w:val="25"/>
          <w:szCs w:val="27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D27F27" w:rsidRPr="00171968" w:rsidTr="00FD0EF3">
        <w:tc>
          <w:tcPr>
            <w:tcW w:w="3114" w:type="dxa"/>
          </w:tcPr>
          <w:p w:rsidR="00D27F27" w:rsidRPr="00171968" w:rsidRDefault="00D27F27" w:rsidP="00D27F27">
            <w:pPr>
              <w:tabs>
                <w:tab w:val="left" w:pos="709"/>
                <w:tab w:val="left" w:pos="864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71968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Поля, самостоятельно заполняемые участником ГВЭ</w:t>
            </w:r>
          </w:p>
        </w:tc>
        <w:tc>
          <w:tcPr>
            <w:tcW w:w="6514" w:type="dxa"/>
          </w:tcPr>
          <w:p w:rsidR="00D27F27" w:rsidRPr="00171968" w:rsidRDefault="00D27F27" w:rsidP="00D27F27">
            <w:pPr>
              <w:tabs>
                <w:tab w:val="left" w:pos="709"/>
                <w:tab w:val="left" w:pos="864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71968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Комментарии по заполнению</w:t>
            </w:r>
          </w:p>
        </w:tc>
      </w:tr>
      <w:tr w:rsidR="00D27F27" w:rsidRPr="00171968" w:rsidTr="00FD0EF3">
        <w:tc>
          <w:tcPr>
            <w:tcW w:w="3114" w:type="dxa"/>
          </w:tcPr>
          <w:p w:rsidR="00D27F27" w:rsidRPr="00171968" w:rsidRDefault="00D27F27" w:rsidP="00D27F27">
            <w:pPr>
              <w:tabs>
                <w:tab w:val="left" w:pos="709"/>
                <w:tab w:val="left" w:pos="8647"/>
              </w:tabs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71968">
              <w:rPr>
                <w:rFonts w:ascii="Times New Roman" w:hAnsi="Times New Roman"/>
                <w:color w:val="000000"/>
                <w:sz w:val="27"/>
                <w:szCs w:val="27"/>
              </w:rPr>
              <w:t>Фамилия</w:t>
            </w:r>
          </w:p>
        </w:tc>
        <w:tc>
          <w:tcPr>
            <w:tcW w:w="6514" w:type="dxa"/>
            <w:vMerge w:val="restart"/>
          </w:tcPr>
          <w:p w:rsidR="00D27F27" w:rsidRPr="00171968" w:rsidRDefault="00D27F27" w:rsidP="00D27F27">
            <w:pPr>
              <w:tabs>
                <w:tab w:val="left" w:pos="709"/>
                <w:tab w:val="left" w:pos="8647"/>
              </w:tabs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71968">
              <w:rPr>
                <w:rFonts w:ascii="Times New Roman" w:hAnsi="Times New Roman"/>
                <w:color w:val="000000"/>
                <w:sz w:val="27"/>
                <w:szCs w:val="27"/>
              </w:rPr>
              <w:t>Вносится информация из документа, удостоверяющего личность участника ГВЭ</w:t>
            </w:r>
          </w:p>
        </w:tc>
      </w:tr>
      <w:tr w:rsidR="00D27F27" w:rsidRPr="00171968" w:rsidTr="00FD0EF3">
        <w:tc>
          <w:tcPr>
            <w:tcW w:w="3114" w:type="dxa"/>
          </w:tcPr>
          <w:p w:rsidR="00D27F27" w:rsidRPr="00171968" w:rsidRDefault="00D27F27" w:rsidP="00D27F27">
            <w:pPr>
              <w:tabs>
                <w:tab w:val="left" w:pos="709"/>
                <w:tab w:val="left" w:pos="8647"/>
              </w:tabs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71968">
              <w:rPr>
                <w:rFonts w:ascii="Times New Roman" w:hAnsi="Times New Roman"/>
                <w:color w:val="000000"/>
                <w:sz w:val="27"/>
                <w:szCs w:val="27"/>
              </w:rPr>
              <w:t>Имя</w:t>
            </w:r>
          </w:p>
        </w:tc>
        <w:tc>
          <w:tcPr>
            <w:tcW w:w="6514" w:type="dxa"/>
            <w:vMerge/>
          </w:tcPr>
          <w:p w:rsidR="00D27F27" w:rsidRPr="00171968" w:rsidRDefault="00D27F27" w:rsidP="00D27F27">
            <w:pPr>
              <w:tabs>
                <w:tab w:val="left" w:pos="709"/>
                <w:tab w:val="left" w:pos="8647"/>
              </w:tabs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D27F27" w:rsidRPr="00171968" w:rsidTr="00FD0EF3">
        <w:tc>
          <w:tcPr>
            <w:tcW w:w="3114" w:type="dxa"/>
          </w:tcPr>
          <w:p w:rsidR="00D27F27" w:rsidRPr="00171968" w:rsidRDefault="00D27F27" w:rsidP="00D27F27">
            <w:pPr>
              <w:tabs>
                <w:tab w:val="left" w:pos="709"/>
                <w:tab w:val="left" w:pos="8647"/>
              </w:tabs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71968">
              <w:rPr>
                <w:rFonts w:ascii="Times New Roman" w:hAnsi="Times New Roman"/>
                <w:color w:val="000000"/>
                <w:sz w:val="27"/>
                <w:szCs w:val="27"/>
              </w:rPr>
              <w:t>Отчество (при наличии)</w:t>
            </w:r>
          </w:p>
        </w:tc>
        <w:tc>
          <w:tcPr>
            <w:tcW w:w="6514" w:type="dxa"/>
            <w:vMerge/>
          </w:tcPr>
          <w:p w:rsidR="00D27F27" w:rsidRPr="00171968" w:rsidRDefault="00D27F27" w:rsidP="00D27F27">
            <w:pPr>
              <w:tabs>
                <w:tab w:val="left" w:pos="709"/>
                <w:tab w:val="left" w:pos="8647"/>
              </w:tabs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D27F27" w:rsidRPr="00171968" w:rsidTr="00FD0EF3">
        <w:tc>
          <w:tcPr>
            <w:tcW w:w="3114" w:type="dxa"/>
            <w:vMerge w:val="restart"/>
            <w:vAlign w:val="center"/>
          </w:tcPr>
          <w:p w:rsidR="00D27F27" w:rsidRPr="00171968" w:rsidRDefault="00D27F27" w:rsidP="00D27F27">
            <w:pPr>
              <w:tabs>
                <w:tab w:val="left" w:pos="709"/>
                <w:tab w:val="left" w:pos="8647"/>
              </w:tabs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71968">
              <w:rPr>
                <w:rFonts w:ascii="Times New Roman" w:hAnsi="Times New Roman"/>
                <w:color w:val="000000"/>
                <w:sz w:val="27"/>
                <w:szCs w:val="27"/>
              </w:rPr>
              <w:t>Документ</w:t>
            </w:r>
          </w:p>
        </w:tc>
        <w:tc>
          <w:tcPr>
            <w:tcW w:w="6514" w:type="dxa"/>
          </w:tcPr>
          <w:p w:rsidR="00D27F27" w:rsidRPr="00171968" w:rsidRDefault="00D27F27" w:rsidP="00FB0E5D">
            <w:pPr>
              <w:tabs>
                <w:tab w:val="left" w:pos="709"/>
                <w:tab w:val="left" w:pos="8647"/>
              </w:tabs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71968">
              <w:rPr>
                <w:rFonts w:ascii="Times New Roman" w:hAnsi="Times New Roman"/>
                <w:color w:val="000000"/>
                <w:sz w:val="27"/>
                <w:szCs w:val="27"/>
              </w:rPr>
              <w:t>Док</w:t>
            </w:r>
            <w:r w:rsidR="00FB0E5D" w:rsidRPr="00171968">
              <w:rPr>
                <w:rFonts w:ascii="Times New Roman" w:hAnsi="Times New Roman"/>
                <w:color w:val="000000"/>
                <w:sz w:val="27"/>
                <w:szCs w:val="27"/>
              </w:rPr>
              <w:t>умент, удостоверяющий личность</w:t>
            </w:r>
          </w:p>
        </w:tc>
      </w:tr>
      <w:tr w:rsidR="00D27F27" w:rsidRPr="00171968" w:rsidTr="00FD0EF3">
        <w:trPr>
          <w:trHeight w:val="828"/>
        </w:trPr>
        <w:tc>
          <w:tcPr>
            <w:tcW w:w="3114" w:type="dxa"/>
            <w:vMerge/>
          </w:tcPr>
          <w:p w:rsidR="00D27F27" w:rsidRPr="00171968" w:rsidRDefault="00D27F27" w:rsidP="00D27F27">
            <w:pPr>
              <w:tabs>
                <w:tab w:val="left" w:pos="709"/>
                <w:tab w:val="left" w:pos="8647"/>
              </w:tabs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6514" w:type="dxa"/>
          </w:tcPr>
          <w:p w:rsidR="00D27F27" w:rsidRPr="00171968" w:rsidRDefault="00D27F27" w:rsidP="00D27F27">
            <w:pPr>
              <w:tabs>
                <w:tab w:val="left" w:pos="709"/>
                <w:tab w:val="left" w:pos="8647"/>
              </w:tabs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71968">
              <w:rPr>
                <w:rFonts w:ascii="Times New Roman" w:hAnsi="Times New Roman"/>
                <w:color w:val="000000"/>
                <w:sz w:val="27"/>
                <w:szCs w:val="27"/>
              </w:rPr>
              <w:t>Серия</w:t>
            </w:r>
          </w:p>
          <w:p w:rsidR="00D27F27" w:rsidRPr="00171968" w:rsidRDefault="00D27F27" w:rsidP="00D27F27">
            <w:pPr>
              <w:tabs>
                <w:tab w:val="left" w:pos="709"/>
                <w:tab w:val="left" w:pos="8647"/>
              </w:tabs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7196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В поле записываются арабские цифры серии без пробелов, </w:t>
            </w:r>
            <w:r w:rsidRPr="00171968">
              <w:rPr>
                <w:rFonts w:ascii="Times New Roman" w:hAnsi="Times New Roman"/>
                <w:i/>
                <w:color w:val="000000"/>
                <w:sz w:val="27"/>
                <w:szCs w:val="27"/>
              </w:rPr>
              <w:t>например: 4600</w:t>
            </w:r>
          </w:p>
        </w:tc>
      </w:tr>
      <w:tr w:rsidR="00D27F27" w:rsidRPr="00171968" w:rsidTr="00FD0EF3">
        <w:tc>
          <w:tcPr>
            <w:tcW w:w="3114" w:type="dxa"/>
            <w:vMerge/>
          </w:tcPr>
          <w:p w:rsidR="00D27F27" w:rsidRPr="00171968" w:rsidRDefault="00D27F27" w:rsidP="00D27F27">
            <w:pPr>
              <w:tabs>
                <w:tab w:val="left" w:pos="709"/>
                <w:tab w:val="left" w:pos="8647"/>
              </w:tabs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6514" w:type="dxa"/>
          </w:tcPr>
          <w:p w:rsidR="00D27F27" w:rsidRPr="00171968" w:rsidRDefault="00D27F27" w:rsidP="00D27F27">
            <w:pPr>
              <w:tabs>
                <w:tab w:val="left" w:pos="709"/>
                <w:tab w:val="left" w:pos="8647"/>
              </w:tabs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71968">
              <w:rPr>
                <w:rFonts w:ascii="Times New Roman" w:hAnsi="Times New Roman"/>
                <w:color w:val="000000"/>
                <w:sz w:val="27"/>
                <w:szCs w:val="27"/>
              </w:rPr>
              <w:t>Номер</w:t>
            </w:r>
          </w:p>
          <w:p w:rsidR="00D27F27" w:rsidRPr="00171968" w:rsidRDefault="00D27F27" w:rsidP="00D27F27">
            <w:pPr>
              <w:tabs>
                <w:tab w:val="left" w:pos="709"/>
                <w:tab w:val="left" w:pos="8647"/>
              </w:tabs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7196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Записываются арабские цифры номера без пробелов, начиная с первой клетки, </w:t>
            </w:r>
            <w:r w:rsidRPr="00171968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например: 918762</w:t>
            </w:r>
          </w:p>
        </w:tc>
      </w:tr>
    </w:tbl>
    <w:p w:rsidR="00D27F27" w:rsidRPr="00171968" w:rsidRDefault="00D27F27" w:rsidP="00D27F27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171968">
        <w:rPr>
          <w:rFonts w:ascii="Times New Roman" w:hAnsi="Times New Roman"/>
          <w:color w:val="000000"/>
          <w:sz w:val="27"/>
          <w:szCs w:val="27"/>
        </w:rPr>
        <w:lastRenderedPageBreak/>
        <w:t xml:space="preserve">В средней части бланка регистрации расположена краткая инструкция </w:t>
      </w:r>
      <w:r w:rsidR="00FD0EF3" w:rsidRPr="00171968">
        <w:rPr>
          <w:rFonts w:ascii="Times New Roman" w:hAnsi="Times New Roman"/>
          <w:color w:val="000000"/>
          <w:sz w:val="27"/>
          <w:szCs w:val="27"/>
        </w:rPr>
        <w:br/>
      </w:r>
      <w:r w:rsidRPr="00171968">
        <w:rPr>
          <w:rFonts w:ascii="Times New Roman" w:hAnsi="Times New Roman"/>
          <w:color w:val="000000"/>
          <w:sz w:val="27"/>
          <w:szCs w:val="27"/>
        </w:rPr>
        <w:t>по работе с бланками ГВЭ и поле для подписи участника ГВЭ (рис. 4).</w:t>
      </w:r>
    </w:p>
    <w:p w:rsidR="00D27F27" w:rsidRPr="00007508" w:rsidRDefault="00D27F27" w:rsidP="00D27F27">
      <w:pPr>
        <w:tabs>
          <w:tab w:val="left" w:pos="709"/>
          <w:tab w:val="left" w:pos="8647"/>
        </w:tabs>
        <w:spacing w:after="0" w:line="240" w:lineRule="auto"/>
        <w:rPr>
          <w:rFonts w:ascii="Times New Roman" w:hAnsi="Times New Roman"/>
          <w:color w:val="000000"/>
          <w:szCs w:val="28"/>
        </w:rPr>
      </w:pPr>
    </w:p>
    <w:p w:rsidR="00007508" w:rsidRDefault="00007508" w:rsidP="007E6531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F2A3835" wp14:editId="4B7F13F1">
            <wp:extent cx="5267325" cy="2593767"/>
            <wp:effectExtent l="19050" t="19050" r="9525" b="165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0903" cy="261030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27F27" w:rsidRPr="00171968" w:rsidRDefault="00D27F27" w:rsidP="00D27F27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7"/>
          <w:szCs w:val="27"/>
        </w:rPr>
      </w:pPr>
      <w:r w:rsidRPr="00171968">
        <w:rPr>
          <w:rFonts w:ascii="Times New Roman" w:hAnsi="Times New Roman"/>
          <w:i/>
          <w:color w:val="000000"/>
          <w:sz w:val="27"/>
          <w:szCs w:val="27"/>
        </w:rPr>
        <w:t>Рис. 4. Краткая инструкция по работе с бланками ГВЭ</w:t>
      </w:r>
    </w:p>
    <w:p w:rsidR="00D27F27" w:rsidRPr="00171968" w:rsidRDefault="00D27F27" w:rsidP="00D27F27">
      <w:pPr>
        <w:tabs>
          <w:tab w:val="left" w:pos="709"/>
          <w:tab w:val="left" w:pos="8647"/>
        </w:tabs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</w:p>
    <w:p w:rsidR="006D672F" w:rsidRPr="00171968" w:rsidRDefault="006D672F" w:rsidP="006D672F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171968">
        <w:rPr>
          <w:rFonts w:ascii="Times New Roman" w:hAnsi="Times New Roman"/>
          <w:color w:val="000000"/>
          <w:sz w:val="27"/>
          <w:szCs w:val="27"/>
        </w:rPr>
        <w:t>После окончания заполнения бланка регистрации, ознакомления с краткой инструкцией по работе с бланками ГВЭ («При заполнении бланков:</w:t>
      </w:r>
      <w:r w:rsidR="00FD0EF3" w:rsidRPr="00171968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171968">
        <w:rPr>
          <w:rFonts w:ascii="Times New Roman" w:hAnsi="Times New Roman"/>
          <w:color w:val="000000"/>
          <w:sz w:val="27"/>
          <w:szCs w:val="27"/>
        </w:rPr>
        <w:t xml:space="preserve">...») </w:t>
      </w:r>
      <w:r w:rsidR="00597383" w:rsidRPr="00171968">
        <w:rPr>
          <w:rFonts w:ascii="Times New Roman" w:hAnsi="Times New Roman"/>
          <w:color w:val="000000"/>
          <w:sz w:val="27"/>
          <w:szCs w:val="27"/>
        </w:rPr>
        <w:br/>
      </w:r>
      <w:r w:rsidRPr="00171968">
        <w:rPr>
          <w:rFonts w:ascii="Times New Roman" w:hAnsi="Times New Roman"/>
          <w:color w:val="000000"/>
          <w:sz w:val="27"/>
          <w:szCs w:val="27"/>
        </w:rPr>
        <w:t xml:space="preserve">и выполнения всех пунктов краткой инструкции по работе с бланками ГВЭ, размещенной на бланке регистрации, участник ГВЭ ставит свою подпись </w:t>
      </w:r>
      <w:r w:rsidR="00597383" w:rsidRPr="00171968">
        <w:rPr>
          <w:rFonts w:ascii="Times New Roman" w:hAnsi="Times New Roman"/>
          <w:color w:val="000000"/>
          <w:sz w:val="27"/>
          <w:szCs w:val="27"/>
        </w:rPr>
        <w:br/>
      </w:r>
      <w:r w:rsidRPr="00171968">
        <w:rPr>
          <w:rFonts w:ascii="Times New Roman" w:hAnsi="Times New Roman"/>
          <w:color w:val="000000"/>
          <w:sz w:val="27"/>
          <w:szCs w:val="27"/>
        </w:rPr>
        <w:t>в специально отведенном поле.</w:t>
      </w:r>
    </w:p>
    <w:p w:rsidR="00D27F27" w:rsidRPr="00171968" w:rsidRDefault="006D672F" w:rsidP="006D672F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171968">
        <w:rPr>
          <w:rFonts w:ascii="Times New Roman" w:hAnsi="Times New Roman"/>
          <w:color w:val="000000"/>
          <w:sz w:val="27"/>
          <w:szCs w:val="27"/>
        </w:rPr>
        <w:t xml:space="preserve">Поля для служебного использования «Резерв-1», «Резерв-2», «Резерв-3» </w:t>
      </w:r>
      <w:r w:rsidR="00FD0EF3" w:rsidRPr="00171968">
        <w:rPr>
          <w:rFonts w:ascii="Times New Roman" w:hAnsi="Times New Roman"/>
          <w:color w:val="000000"/>
          <w:sz w:val="27"/>
          <w:szCs w:val="27"/>
        </w:rPr>
        <w:br/>
      </w:r>
      <w:r w:rsidRPr="00171968">
        <w:rPr>
          <w:rFonts w:ascii="Times New Roman" w:hAnsi="Times New Roman"/>
          <w:color w:val="000000"/>
          <w:sz w:val="27"/>
          <w:szCs w:val="27"/>
        </w:rPr>
        <w:t>не заполняются (рис. 5).</w:t>
      </w:r>
    </w:p>
    <w:p w:rsidR="006D672F" w:rsidRPr="00171968" w:rsidRDefault="006D672F" w:rsidP="006D672F">
      <w:pPr>
        <w:tabs>
          <w:tab w:val="left" w:pos="709"/>
          <w:tab w:val="left" w:pos="8647"/>
        </w:tabs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6D672F" w:rsidRDefault="006D672F" w:rsidP="006D672F">
      <w:pPr>
        <w:tabs>
          <w:tab w:val="left" w:pos="709"/>
          <w:tab w:val="left" w:pos="8647"/>
        </w:tabs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754E275" wp14:editId="0E809107">
            <wp:extent cx="6049926" cy="520996"/>
            <wp:effectExtent l="19050" t="19050" r="8255" b="1270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0666" cy="52364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D672F" w:rsidRPr="00171968" w:rsidRDefault="006D672F" w:rsidP="006D672F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7"/>
          <w:szCs w:val="27"/>
        </w:rPr>
      </w:pPr>
      <w:r w:rsidRPr="00171968">
        <w:rPr>
          <w:rFonts w:ascii="Times New Roman" w:hAnsi="Times New Roman"/>
          <w:i/>
          <w:color w:val="000000"/>
          <w:sz w:val="27"/>
          <w:szCs w:val="27"/>
        </w:rPr>
        <w:t>Рис. 5 Поля для служебного использования</w:t>
      </w:r>
    </w:p>
    <w:p w:rsidR="009E1B13" w:rsidRPr="007E6531" w:rsidRDefault="009E1B13" w:rsidP="006D672F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27"/>
        </w:rPr>
      </w:pPr>
    </w:p>
    <w:p w:rsidR="006D672F" w:rsidRPr="00171968" w:rsidRDefault="006D672F" w:rsidP="006D672F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171968">
        <w:rPr>
          <w:rFonts w:ascii="Times New Roman" w:hAnsi="Times New Roman"/>
          <w:color w:val="000000"/>
          <w:sz w:val="27"/>
          <w:szCs w:val="27"/>
        </w:rPr>
        <w:t xml:space="preserve">В случае если участник экзамена удален </w:t>
      </w:r>
      <w:r w:rsidR="00BB2F6F" w:rsidRPr="00171968">
        <w:rPr>
          <w:rFonts w:ascii="Times New Roman" w:hAnsi="Times New Roman"/>
          <w:color w:val="000000"/>
          <w:sz w:val="27"/>
          <w:szCs w:val="27"/>
        </w:rPr>
        <w:t>из ППЭ</w:t>
      </w:r>
      <w:r w:rsidRPr="00171968">
        <w:rPr>
          <w:rFonts w:ascii="Times New Roman" w:hAnsi="Times New Roman"/>
          <w:color w:val="000000"/>
          <w:sz w:val="27"/>
          <w:szCs w:val="27"/>
        </w:rPr>
        <w:t xml:space="preserve"> в связи с нарушением Порядка или не завершил экзамен по объективным причинам, заполнение полей нижней части бланка регистрации организатором в аудитории ОБЯЗАТЕЛЬНО.</w:t>
      </w:r>
    </w:p>
    <w:p w:rsidR="006D672F" w:rsidRPr="00171968" w:rsidRDefault="006D672F" w:rsidP="006D672F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171968">
        <w:rPr>
          <w:rFonts w:ascii="Times New Roman" w:hAnsi="Times New Roman"/>
          <w:color w:val="000000"/>
          <w:sz w:val="27"/>
          <w:szCs w:val="27"/>
        </w:rPr>
        <w:t xml:space="preserve">Организатор в аудитории ставит отметку «X» в поле «Удален </w:t>
      </w:r>
      <w:r w:rsidR="00FA13DC" w:rsidRPr="00171968">
        <w:rPr>
          <w:rFonts w:ascii="Times New Roman" w:hAnsi="Times New Roman"/>
          <w:color w:val="000000"/>
          <w:sz w:val="27"/>
          <w:szCs w:val="27"/>
        </w:rPr>
        <w:t>из ППЭ</w:t>
      </w:r>
      <w:r w:rsidRPr="00171968">
        <w:rPr>
          <w:rFonts w:ascii="Times New Roman" w:hAnsi="Times New Roman"/>
          <w:color w:val="000000"/>
          <w:sz w:val="27"/>
          <w:szCs w:val="27"/>
        </w:rPr>
        <w:t xml:space="preserve"> в связи с нарушением порядка проведения </w:t>
      </w:r>
      <w:r w:rsidR="00FA13DC" w:rsidRPr="00171968">
        <w:rPr>
          <w:rFonts w:ascii="Times New Roman" w:hAnsi="Times New Roman"/>
          <w:color w:val="000000"/>
          <w:sz w:val="27"/>
          <w:szCs w:val="27"/>
        </w:rPr>
        <w:t>ГИА</w:t>
      </w:r>
      <w:r w:rsidRPr="00171968">
        <w:rPr>
          <w:rFonts w:ascii="Times New Roman" w:hAnsi="Times New Roman"/>
          <w:color w:val="000000"/>
          <w:sz w:val="27"/>
          <w:szCs w:val="27"/>
        </w:rPr>
        <w:t xml:space="preserve">» или «Не завершил экзамен </w:t>
      </w:r>
      <w:r w:rsidR="00FA13DC" w:rsidRPr="00171968">
        <w:rPr>
          <w:rFonts w:ascii="Times New Roman" w:hAnsi="Times New Roman"/>
          <w:color w:val="000000"/>
          <w:sz w:val="27"/>
          <w:szCs w:val="27"/>
        </w:rPr>
        <w:br/>
      </w:r>
      <w:r w:rsidRPr="00171968">
        <w:rPr>
          <w:rFonts w:ascii="Times New Roman" w:hAnsi="Times New Roman"/>
          <w:color w:val="000000"/>
          <w:sz w:val="27"/>
          <w:szCs w:val="27"/>
        </w:rPr>
        <w:t xml:space="preserve">по объективным причинам» и заверяет указанную отметку своей подписью </w:t>
      </w:r>
      <w:r w:rsidR="00FA13DC" w:rsidRPr="00171968">
        <w:rPr>
          <w:rFonts w:ascii="Times New Roman" w:hAnsi="Times New Roman"/>
          <w:color w:val="000000"/>
          <w:sz w:val="27"/>
          <w:szCs w:val="27"/>
        </w:rPr>
        <w:br/>
      </w:r>
      <w:r w:rsidRPr="00171968">
        <w:rPr>
          <w:rFonts w:ascii="Times New Roman" w:hAnsi="Times New Roman"/>
          <w:color w:val="000000"/>
          <w:sz w:val="27"/>
          <w:szCs w:val="27"/>
        </w:rPr>
        <w:t>в специально отведенном поле «Подпись ответственного организатора строго внутри окошка» (рис. 6).</w:t>
      </w:r>
    </w:p>
    <w:p w:rsidR="006D672F" w:rsidRPr="007E6531" w:rsidRDefault="006D672F" w:rsidP="006D672F">
      <w:pPr>
        <w:tabs>
          <w:tab w:val="left" w:pos="709"/>
          <w:tab w:val="left" w:pos="8647"/>
        </w:tabs>
        <w:spacing w:after="0" w:line="240" w:lineRule="auto"/>
        <w:jc w:val="both"/>
        <w:rPr>
          <w:rFonts w:ascii="Times New Roman" w:hAnsi="Times New Roman"/>
          <w:color w:val="000000"/>
          <w:sz w:val="18"/>
          <w:szCs w:val="27"/>
        </w:rPr>
      </w:pPr>
    </w:p>
    <w:p w:rsidR="006D672F" w:rsidRPr="006D672F" w:rsidRDefault="007E6531" w:rsidP="00CB3210">
      <w:pPr>
        <w:tabs>
          <w:tab w:val="left" w:pos="709"/>
          <w:tab w:val="left" w:pos="8647"/>
        </w:tabs>
        <w:spacing w:after="0" w:line="240" w:lineRule="auto"/>
        <w:jc w:val="both"/>
        <w:rPr>
          <w:rFonts w:ascii="TimesNewRomanPSMT" w:hAnsi="TimesNewRomanPSMT"/>
          <w:i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3701F9E8" wp14:editId="66A407CB">
            <wp:extent cx="6120130" cy="1133475"/>
            <wp:effectExtent l="19050" t="19050" r="13970" b="2857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8227"/>
                    <a:stretch/>
                  </pic:blipFill>
                  <pic:spPr bwMode="auto">
                    <a:xfrm>
                      <a:off x="0" y="0"/>
                      <a:ext cx="6120130" cy="11334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672F" w:rsidRDefault="006D672F" w:rsidP="006D672F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7"/>
          <w:szCs w:val="27"/>
        </w:rPr>
      </w:pPr>
      <w:r w:rsidRPr="00171968">
        <w:rPr>
          <w:rFonts w:ascii="Times New Roman" w:hAnsi="Times New Roman"/>
          <w:i/>
          <w:color w:val="000000"/>
          <w:sz w:val="27"/>
          <w:szCs w:val="27"/>
        </w:rPr>
        <w:t>Рис. 6. Поле для отметок организатора в аудитории</w:t>
      </w:r>
    </w:p>
    <w:p w:rsidR="007E6531" w:rsidRPr="00171968" w:rsidRDefault="007E6531" w:rsidP="006D672F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7"/>
          <w:szCs w:val="27"/>
        </w:rPr>
      </w:pPr>
    </w:p>
    <w:p w:rsidR="006D672F" w:rsidRPr="00171968" w:rsidRDefault="006D672F" w:rsidP="006D672F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171968">
        <w:rPr>
          <w:rFonts w:ascii="Times New Roman" w:hAnsi="Times New Roman"/>
          <w:color w:val="000000"/>
          <w:sz w:val="27"/>
          <w:szCs w:val="27"/>
        </w:rPr>
        <w:lastRenderedPageBreak/>
        <w:t>В случае обнаружения ошибочного заполнения полей бланка регистрации организаторы в аудитории дают указание участнику ГВЭ внести соответствующие исправления.</w:t>
      </w:r>
    </w:p>
    <w:p w:rsidR="00FA13DC" w:rsidRPr="00171968" w:rsidRDefault="006D672F" w:rsidP="00AA49BD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171968">
        <w:rPr>
          <w:rFonts w:ascii="Times New Roman" w:hAnsi="Times New Roman"/>
          <w:b/>
          <w:color w:val="000000"/>
          <w:sz w:val="27"/>
          <w:szCs w:val="27"/>
        </w:rPr>
        <w:t>Исправления могут быть</w:t>
      </w:r>
      <w:r w:rsidR="00AA49BD" w:rsidRPr="00171968">
        <w:rPr>
          <w:rFonts w:ascii="Times New Roman" w:hAnsi="Times New Roman"/>
          <w:b/>
          <w:color w:val="000000"/>
          <w:sz w:val="27"/>
          <w:szCs w:val="27"/>
        </w:rPr>
        <w:t xml:space="preserve"> выполнены</w:t>
      </w:r>
      <w:r w:rsidR="00FA13DC" w:rsidRPr="00171968">
        <w:rPr>
          <w:rFonts w:ascii="Times New Roman" w:hAnsi="Times New Roman"/>
          <w:b/>
          <w:color w:val="000000"/>
          <w:sz w:val="27"/>
          <w:szCs w:val="27"/>
        </w:rPr>
        <w:t xml:space="preserve"> следующими способами:</w:t>
      </w:r>
    </w:p>
    <w:p w:rsidR="006D672F" w:rsidRPr="00171968" w:rsidRDefault="00FA13DC" w:rsidP="00AA49BD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171968">
        <w:rPr>
          <w:rFonts w:ascii="Times New Roman" w:hAnsi="Times New Roman"/>
          <w:color w:val="000000"/>
          <w:sz w:val="27"/>
          <w:szCs w:val="27"/>
        </w:rPr>
        <w:t>запись</w:t>
      </w:r>
      <w:r w:rsidR="006D672F" w:rsidRPr="00171968">
        <w:rPr>
          <w:rFonts w:ascii="Times New Roman" w:hAnsi="Times New Roman"/>
          <w:color w:val="000000"/>
          <w:sz w:val="27"/>
          <w:szCs w:val="27"/>
        </w:rPr>
        <w:t xml:space="preserve"> новых символов (цифр, букв) более жирным шрифтом поверх ранее н</w:t>
      </w:r>
      <w:r w:rsidRPr="00171968">
        <w:rPr>
          <w:rFonts w:ascii="Times New Roman" w:hAnsi="Times New Roman"/>
          <w:color w:val="000000"/>
          <w:sz w:val="27"/>
          <w:szCs w:val="27"/>
        </w:rPr>
        <w:t>аписанных символов (цифр, букв);</w:t>
      </w:r>
    </w:p>
    <w:p w:rsidR="00FA13DC" w:rsidRPr="00171968" w:rsidRDefault="00FA13DC" w:rsidP="00AA49BD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171968">
        <w:rPr>
          <w:rFonts w:ascii="Times New Roman" w:hAnsi="Times New Roman"/>
          <w:color w:val="000000"/>
          <w:sz w:val="27"/>
          <w:szCs w:val="27"/>
        </w:rPr>
        <w:t>зачеркивание ранее написанных символов (цифр, букв) и заполнение свободных клеточек справа новыми символами (цифрами, буквами). Данный способ возможен только при наличии достаточного количества оставшихся свободных клеточек.</w:t>
      </w:r>
    </w:p>
    <w:p w:rsidR="00AA49BD" w:rsidRPr="00171968" w:rsidRDefault="00AA49BD" w:rsidP="00AA49BD">
      <w:pPr>
        <w:tabs>
          <w:tab w:val="left" w:pos="709"/>
          <w:tab w:val="left" w:pos="8647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AA49BD" w:rsidRPr="00171968" w:rsidRDefault="00AA49BD" w:rsidP="00AA49BD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171968">
        <w:rPr>
          <w:rFonts w:ascii="Times New Roman" w:hAnsi="Times New Roman"/>
          <w:b/>
          <w:color w:val="000000"/>
          <w:sz w:val="27"/>
          <w:szCs w:val="27"/>
        </w:rPr>
        <w:t>1.2.4. Заполнение бланка ответов</w:t>
      </w:r>
    </w:p>
    <w:p w:rsidR="00AA49BD" w:rsidRPr="00171968" w:rsidRDefault="00AA49BD" w:rsidP="00AA49BD">
      <w:pPr>
        <w:tabs>
          <w:tab w:val="left" w:pos="709"/>
          <w:tab w:val="left" w:pos="8647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AA49BD" w:rsidRPr="00171968" w:rsidRDefault="001B2438" w:rsidP="00AA49BD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171968">
        <w:rPr>
          <w:rFonts w:ascii="Times New Roman" w:hAnsi="Times New Roman"/>
          <w:color w:val="000000"/>
          <w:sz w:val="27"/>
          <w:szCs w:val="27"/>
        </w:rPr>
        <w:t>Бланк ответов (рис. 7</w:t>
      </w:r>
      <w:r w:rsidR="00AA49BD" w:rsidRPr="00171968">
        <w:rPr>
          <w:rFonts w:ascii="Times New Roman" w:hAnsi="Times New Roman"/>
          <w:color w:val="000000"/>
          <w:sz w:val="27"/>
          <w:szCs w:val="27"/>
        </w:rPr>
        <w:t>) предназначен для записи ответов на задания КИМ.</w:t>
      </w:r>
    </w:p>
    <w:p w:rsidR="00AA49BD" w:rsidRPr="00171968" w:rsidRDefault="00AA49BD" w:rsidP="00AA49BD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171968">
        <w:rPr>
          <w:rFonts w:ascii="Times New Roman" w:hAnsi="Times New Roman"/>
          <w:color w:val="000000"/>
          <w:sz w:val="27"/>
          <w:szCs w:val="27"/>
        </w:rPr>
        <w:t>Информация для заполнения полей верхней части бланка ответов («Код региона», «Код предмета», «Название предмета» и «Номер варианта») должна соответствовать информации, внесенной в бланк регистрации.</w:t>
      </w:r>
    </w:p>
    <w:p w:rsidR="00AA49BD" w:rsidRPr="00171968" w:rsidRDefault="00AA49BD" w:rsidP="00AA49BD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171968">
        <w:rPr>
          <w:rFonts w:ascii="Times New Roman" w:hAnsi="Times New Roman"/>
          <w:color w:val="000000"/>
          <w:sz w:val="27"/>
          <w:szCs w:val="27"/>
        </w:rPr>
        <w:t>Поле «Резерв-4» не заполняется.</w:t>
      </w:r>
    </w:p>
    <w:p w:rsidR="001B2438" w:rsidRPr="00171968" w:rsidRDefault="00AA49BD" w:rsidP="00AA49BD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171968">
        <w:rPr>
          <w:rFonts w:ascii="Times New Roman" w:hAnsi="Times New Roman"/>
          <w:color w:val="000000"/>
          <w:sz w:val="27"/>
          <w:szCs w:val="27"/>
        </w:rPr>
        <w:t>Поля «Код работы», «Лист №» заполняются автоматически.</w:t>
      </w:r>
    </w:p>
    <w:p w:rsidR="004E4C2E" w:rsidRPr="00171968" w:rsidRDefault="001B2438" w:rsidP="004E4C2E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171968">
        <w:rPr>
          <w:rFonts w:ascii="Times New Roman" w:hAnsi="Times New Roman"/>
          <w:color w:val="000000"/>
          <w:sz w:val="27"/>
          <w:szCs w:val="27"/>
        </w:rPr>
        <w:t>При недостатке места для записи ответов на задания на бланке ответов организатор в аудитории по просьбе участника выдает ему дополнительный бланк ответов.</w:t>
      </w:r>
      <w:r w:rsidR="004E4C2E" w:rsidRPr="00171968">
        <w:rPr>
          <w:rFonts w:ascii="Times New Roman" w:hAnsi="Times New Roman"/>
          <w:color w:val="000000"/>
          <w:sz w:val="27"/>
          <w:szCs w:val="27"/>
        </w:rPr>
        <w:t xml:space="preserve"> При этом организатор фиксирует связь номеров бланков ГВЭ </w:t>
      </w:r>
      <w:r w:rsidR="004E4C2E" w:rsidRPr="00171968">
        <w:rPr>
          <w:rFonts w:ascii="Times New Roman" w:hAnsi="Times New Roman"/>
          <w:color w:val="000000"/>
          <w:sz w:val="27"/>
          <w:szCs w:val="27"/>
        </w:rPr>
        <w:br/>
        <w:t>и дополнительного бланка ответов в специальном поле дополнительного бланка ответов.</w:t>
      </w:r>
    </w:p>
    <w:p w:rsidR="00597383" w:rsidRPr="00171968" w:rsidRDefault="00597383" w:rsidP="00597383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171968">
        <w:rPr>
          <w:rFonts w:ascii="Times New Roman" w:hAnsi="Times New Roman"/>
          <w:color w:val="000000"/>
          <w:sz w:val="27"/>
          <w:szCs w:val="27"/>
        </w:rPr>
        <w:t>Если бланк ответов содержит незаполненные области (за исключением регистрационных полей), то организаторы погашают их следующим образом: «Z»</w:t>
      </w:r>
      <w:r w:rsidRPr="00171968">
        <w:rPr>
          <w:rStyle w:val="ad"/>
          <w:rFonts w:ascii="Times New Roman" w:hAnsi="Times New Roman"/>
          <w:color w:val="000000"/>
          <w:sz w:val="27"/>
          <w:szCs w:val="27"/>
        </w:rPr>
        <w:footnoteReference w:id="1"/>
      </w:r>
      <w:r w:rsidRPr="00171968">
        <w:rPr>
          <w:rFonts w:ascii="Times New Roman" w:hAnsi="Times New Roman"/>
          <w:color w:val="000000"/>
          <w:sz w:val="27"/>
          <w:szCs w:val="27"/>
        </w:rPr>
        <w:t>.</w:t>
      </w:r>
    </w:p>
    <w:p w:rsidR="00597383" w:rsidRPr="00171968" w:rsidRDefault="00C9384A" w:rsidP="00597383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384A">
        <w:rPr>
          <w:rFonts w:ascii="Times New Roman" w:hAnsi="Times New Roman"/>
          <w:color w:val="000000"/>
          <w:sz w:val="28"/>
          <w:szCs w:val="28"/>
        </w:rPr>
        <w:t>Если экзамен ГВЭ проводится в устной форме, в поле ответа вносится информация об имени аудиофайла с записью ответа участника.</w:t>
      </w:r>
    </w:p>
    <w:p w:rsidR="00597383" w:rsidRPr="00171968" w:rsidRDefault="00597383" w:rsidP="00AA49BD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AA49BD" w:rsidRPr="00C9384A" w:rsidRDefault="00AA49BD" w:rsidP="00AA49BD">
      <w:pPr>
        <w:tabs>
          <w:tab w:val="left" w:pos="709"/>
          <w:tab w:val="left" w:pos="864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1968">
        <w:rPr>
          <w:rFonts w:ascii="Times New Roman" w:hAnsi="Times New Roman"/>
          <w:color w:val="000000"/>
          <w:sz w:val="28"/>
          <w:szCs w:val="28"/>
        </w:rPr>
        <w:br w:type="column"/>
      </w:r>
    </w:p>
    <w:p w:rsidR="001B2438" w:rsidRPr="00C9384A" w:rsidRDefault="00961863" w:rsidP="00AA49BD">
      <w:pPr>
        <w:tabs>
          <w:tab w:val="left" w:pos="709"/>
          <w:tab w:val="left" w:pos="864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3F5978C" wp14:editId="4C9A7637">
            <wp:extent cx="5943600" cy="8524875"/>
            <wp:effectExtent l="0" t="0" r="0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2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9BD" w:rsidRPr="00C9384A" w:rsidRDefault="00AA49BD" w:rsidP="00AA49BD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7"/>
          <w:szCs w:val="27"/>
        </w:rPr>
      </w:pPr>
      <w:r w:rsidRPr="00C9384A">
        <w:rPr>
          <w:rFonts w:ascii="Times New Roman" w:hAnsi="Times New Roman"/>
          <w:i/>
          <w:color w:val="000000"/>
          <w:sz w:val="27"/>
          <w:szCs w:val="27"/>
        </w:rPr>
        <w:t xml:space="preserve">Рис. 7. </w:t>
      </w:r>
      <w:r w:rsidR="001B2438" w:rsidRPr="00C9384A">
        <w:rPr>
          <w:rFonts w:ascii="Times New Roman" w:hAnsi="Times New Roman"/>
          <w:i/>
          <w:color w:val="000000"/>
          <w:sz w:val="27"/>
          <w:szCs w:val="27"/>
        </w:rPr>
        <w:t>Бланк</w:t>
      </w:r>
      <w:r w:rsidRPr="00C9384A">
        <w:rPr>
          <w:rFonts w:ascii="Times New Roman" w:hAnsi="Times New Roman"/>
          <w:i/>
          <w:color w:val="000000"/>
          <w:sz w:val="27"/>
          <w:szCs w:val="27"/>
        </w:rPr>
        <w:t xml:space="preserve"> ответов</w:t>
      </w:r>
    </w:p>
    <w:p w:rsidR="006B2C4D" w:rsidRPr="00171968" w:rsidRDefault="00AA49BD" w:rsidP="001B2438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NewRomanPSMT" w:hAnsi="TimesNewRomanPSMT"/>
          <w:i/>
          <w:color w:val="000000"/>
          <w:sz w:val="24"/>
          <w:szCs w:val="24"/>
        </w:rPr>
        <w:br w:type="column"/>
      </w:r>
      <w:r w:rsidR="006B2C4D" w:rsidRPr="00171968">
        <w:rPr>
          <w:rFonts w:ascii="Times New Roman" w:hAnsi="Times New Roman"/>
          <w:b/>
          <w:color w:val="000000"/>
          <w:sz w:val="27"/>
          <w:szCs w:val="27"/>
        </w:rPr>
        <w:lastRenderedPageBreak/>
        <w:t>1.2.5. Заполнение дополнительного бланка ответов</w:t>
      </w:r>
    </w:p>
    <w:p w:rsidR="006B2C4D" w:rsidRPr="00171968" w:rsidRDefault="006B2C4D" w:rsidP="006B2C4D">
      <w:pPr>
        <w:tabs>
          <w:tab w:val="left" w:pos="709"/>
          <w:tab w:val="left" w:pos="8647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6B2C4D" w:rsidRPr="00171968" w:rsidRDefault="006B2C4D" w:rsidP="006B2C4D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171968">
        <w:rPr>
          <w:rFonts w:ascii="Times New Roman" w:hAnsi="Times New Roman"/>
          <w:color w:val="000000"/>
          <w:sz w:val="27"/>
          <w:szCs w:val="27"/>
        </w:rPr>
        <w:t>Дополнительный</w:t>
      </w:r>
      <w:r w:rsidR="004E4C2E" w:rsidRPr="00171968">
        <w:rPr>
          <w:rFonts w:ascii="Times New Roman" w:hAnsi="Times New Roman"/>
          <w:color w:val="000000"/>
          <w:sz w:val="27"/>
          <w:szCs w:val="27"/>
        </w:rPr>
        <w:t xml:space="preserve"> бланк ответов (рис. 8</w:t>
      </w:r>
      <w:r w:rsidRPr="00171968">
        <w:rPr>
          <w:rFonts w:ascii="Times New Roman" w:hAnsi="Times New Roman"/>
          <w:color w:val="000000"/>
          <w:sz w:val="27"/>
          <w:szCs w:val="27"/>
        </w:rPr>
        <w:t>) выдается организатором в аудитории по просьбе участника ГВЭ в случае нехватки места для записи ответов на бланке ответ</w:t>
      </w:r>
      <w:r w:rsidR="004E4C2E" w:rsidRPr="00171968">
        <w:rPr>
          <w:rFonts w:ascii="Times New Roman" w:hAnsi="Times New Roman"/>
          <w:color w:val="000000"/>
          <w:sz w:val="27"/>
          <w:szCs w:val="27"/>
        </w:rPr>
        <w:t>ов</w:t>
      </w:r>
      <w:r w:rsidRPr="00171968">
        <w:rPr>
          <w:rFonts w:ascii="Times New Roman" w:hAnsi="Times New Roman"/>
          <w:color w:val="000000"/>
          <w:sz w:val="27"/>
          <w:szCs w:val="27"/>
        </w:rPr>
        <w:t>.</w:t>
      </w:r>
    </w:p>
    <w:p w:rsidR="006B2C4D" w:rsidRPr="00171968" w:rsidRDefault="006B2C4D" w:rsidP="006B2C4D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171968">
        <w:rPr>
          <w:rFonts w:ascii="Times New Roman" w:hAnsi="Times New Roman"/>
          <w:color w:val="000000"/>
          <w:sz w:val="27"/>
          <w:szCs w:val="27"/>
        </w:rPr>
        <w:t>Информация для заполнения полей верхней части дополнительного бланка ответов («Код региона», «Код предмета», «Название предмета», «Номер варианта» и «Код работы») должна полностью соответствовать информации бланка регистрации.</w:t>
      </w:r>
    </w:p>
    <w:p w:rsidR="006B2C4D" w:rsidRPr="00171968" w:rsidRDefault="004F740B" w:rsidP="006B2C4D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171968">
        <w:rPr>
          <w:rFonts w:ascii="Times New Roman" w:hAnsi="Times New Roman"/>
          <w:color w:val="000000"/>
          <w:sz w:val="27"/>
          <w:szCs w:val="27"/>
        </w:rPr>
        <w:t>В поле «Лист №</w:t>
      </w:r>
      <w:r w:rsidR="006B2C4D" w:rsidRPr="00171968">
        <w:rPr>
          <w:rFonts w:ascii="Times New Roman" w:hAnsi="Times New Roman"/>
          <w:color w:val="000000"/>
          <w:sz w:val="27"/>
          <w:szCs w:val="27"/>
        </w:rPr>
        <w:t xml:space="preserve">» при выдаче дополнительного бланка ответов организатор </w:t>
      </w:r>
      <w:r w:rsidR="00597383" w:rsidRPr="00171968">
        <w:rPr>
          <w:rFonts w:ascii="Times New Roman" w:hAnsi="Times New Roman"/>
          <w:color w:val="000000"/>
          <w:sz w:val="27"/>
          <w:szCs w:val="27"/>
        </w:rPr>
        <w:br/>
      </w:r>
      <w:r w:rsidR="006B2C4D" w:rsidRPr="00171968">
        <w:rPr>
          <w:rFonts w:ascii="Times New Roman" w:hAnsi="Times New Roman"/>
          <w:color w:val="000000"/>
          <w:sz w:val="27"/>
          <w:szCs w:val="27"/>
        </w:rPr>
        <w:t xml:space="preserve">в аудитории вносит порядковый номер листа работы участника ГВЭ (при этом листом № 1 является основной бланк ответов, который участник ГВЭ получил </w:t>
      </w:r>
      <w:r w:rsidR="004A487D" w:rsidRPr="00171968">
        <w:rPr>
          <w:rFonts w:ascii="Times New Roman" w:hAnsi="Times New Roman"/>
          <w:color w:val="000000"/>
          <w:sz w:val="27"/>
          <w:szCs w:val="27"/>
        </w:rPr>
        <w:br/>
      </w:r>
      <w:r w:rsidR="006B2C4D" w:rsidRPr="00171968">
        <w:rPr>
          <w:rFonts w:ascii="Times New Roman" w:hAnsi="Times New Roman"/>
          <w:color w:val="000000"/>
          <w:sz w:val="27"/>
          <w:szCs w:val="27"/>
        </w:rPr>
        <w:t>в составе индивидуального комплекта).</w:t>
      </w:r>
    </w:p>
    <w:p w:rsidR="006B2C4D" w:rsidRPr="00171968" w:rsidRDefault="006B2C4D" w:rsidP="006B2C4D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171968">
        <w:rPr>
          <w:rFonts w:ascii="Times New Roman" w:hAnsi="Times New Roman"/>
          <w:color w:val="000000"/>
          <w:sz w:val="27"/>
          <w:szCs w:val="27"/>
        </w:rPr>
        <w:t>Поле «Резерв-5» не заполняется.</w:t>
      </w:r>
    </w:p>
    <w:p w:rsidR="006B2C4D" w:rsidRPr="00171968" w:rsidRDefault="006B2C4D" w:rsidP="006B2C4D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171968">
        <w:rPr>
          <w:rFonts w:ascii="Times New Roman" w:hAnsi="Times New Roman"/>
          <w:color w:val="000000"/>
          <w:sz w:val="27"/>
          <w:szCs w:val="27"/>
        </w:rPr>
        <w:t>Ответы, внесенные в каждый следующий дополнительный бланк ответов, оцениваются только в случае полностью заполненного предыдущего дополнительного бланка ответов.</w:t>
      </w:r>
    </w:p>
    <w:p w:rsidR="006B2C4D" w:rsidRPr="00171968" w:rsidRDefault="006B2C4D" w:rsidP="006B2C4D">
      <w:pPr>
        <w:tabs>
          <w:tab w:val="left" w:pos="709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171968">
        <w:rPr>
          <w:rFonts w:ascii="Times New Roman" w:hAnsi="Times New Roman"/>
          <w:color w:val="000000"/>
          <w:sz w:val="27"/>
          <w:szCs w:val="27"/>
        </w:rPr>
        <w:t xml:space="preserve">Если дополнительный бланк ответов содержит незаполненные области </w:t>
      </w:r>
      <w:r w:rsidR="004A487D" w:rsidRPr="00171968">
        <w:rPr>
          <w:rFonts w:ascii="Times New Roman" w:hAnsi="Times New Roman"/>
          <w:color w:val="000000"/>
          <w:sz w:val="27"/>
          <w:szCs w:val="27"/>
        </w:rPr>
        <w:br/>
      </w:r>
      <w:r w:rsidRPr="00171968">
        <w:rPr>
          <w:rFonts w:ascii="Times New Roman" w:hAnsi="Times New Roman"/>
          <w:color w:val="000000"/>
          <w:sz w:val="27"/>
          <w:szCs w:val="27"/>
        </w:rPr>
        <w:t>(за исключением регистрационных полей), то организаторы в аудитории погашают их следующим образом: «Z»</w:t>
      </w:r>
      <w:r w:rsidRPr="00171968">
        <w:rPr>
          <w:rStyle w:val="ad"/>
          <w:rFonts w:ascii="Times New Roman" w:hAnsi="Times New Roman"/>
          <w:color w:val="000000"/>
          <w:sz w:val="27"/>
          <w:szCs w:val="27"/>
        </w:rPr>
        <w:footnoteReference w:id="2"/>
      </w:r>
      <w:r w:rsidRPr="00171968">
        <w:rPr>
          <w:rFonts w:ascii="Times New Roman" w:hAnsi="Times New Roman"/>
          <w:color w:val="000000"/>
          <w:sz w:val="27"/>
          <w:szCs w:val="27"/>
        </w:rPr>
        <w:t>.</w:t>
      </w:r>
    </w:p>
    <w:p w:rsidR="006B2C4D" w:rsidRDefault="006B2C4D" w:rsidP="006B2C4D">
      <w:pPr>
        <w:tabs>
          <w:tab w:val="left" w:pos="709"/>
          <w:tab w:val="left" w:pos="864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1968">
        <w:rPr>
          <w:rFonts w:ascii="Times New Roman" w:hAnsi="Times New Roman"/>
          <w:color w:val="000000"/>
          <w:sz w:val="28"/>
          <w:szCs w:val="28"/>
        </w:rPr>
        <w:br w:type="column"/>
      </w:r>
    </w:p>
    <w:p w:rsidR="00C9384A" w:rsidRPr="00171968" w:rsidRDefault="00961863" w:rsidP="006B2C4D">
      <w:pPr>
        <w:tabs>
          <w:tab w:val="left" w:pos="709"/>
          <w:tab w:val="left" w:pos="864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16C9240" wp14:editId="33A33D37">
            <wp:extent cx="6029325" cy="8496300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C4D" w:rsidRPr="00C9384A" w:rsidRDefault="004E4C2E" w:rsidP="00EC3C50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 w:rsidRPr="00171968">
        <w:rPr>
          <w:rFonts w:ascii="Times New Roman" w:hAnsi="Times New Roman"/>
          <w:i/>
          <w:color w:val="000000"/>
          <w:sz w:val="27"/>
          <w:szCs w:val="27"/>
        </w:rPr>
        <w:t>Рис. 8</w:t>
      </w:r>
      <w:r w:rsidR="006B2C4D" w:rsidRPr="00171968">
        <w:rPr>
          <w:rFonts w:ascii="Times New Roman" w:hAnsi="Times New Roman"/>
          <w:i/>
          <w:color w:val="000000"/>
          <w:sz w:val="27"/>
          <w:szCs w:val="27"/>
        </w:rPr>
        <w:t xml:space="preserve">. </w:t>
      </w:r>
      <w:r w:rsidRPr="00171968">
        <w:rPr>
          <w:rFonts w:ascii="Times New Roman" w:hAnsi="Times New Roman"/>
          <w:i/>
          <w:color w:val="000000"/>
          <w:sz w:val="27"/>
          <w:szCs w:val="27"/>
        </w:rPr>
        <w:t>Д</w:t>
      </w:r>
      <w:r w:rsidR="006B2C4D" w:rsidRPr="00171968">
        <w:rPr>
          <w:rFonts w:ascii="Times New Roman" w:hAnsi="Times New Roman"/>
          <w:i/>
          <w:color w:val="000000"/>
          <w:sz w:val="27"/>
          <w:szCs w:val="27"/>
        </w:rPr>
        <w:t>ополнительн</w:t>
      </w:r>
      <w:r w:rsidRPr="00171968">
        <w:rPr>
          <w:rFonts w:ascii="Times New Roman" w:hAnsi="Times New Roman"/>
          <w:i/>
          <w:color w:val="000000"/>
          <w:sz w:val="27"/>
          <w:szCs w:val="27"/>
        </w:rPr>
        <w:t>ый бланк</w:t>
      </w:r>
      <w:r w:rsidR="006B2C4D" w:rsidRPr="00171968">
        <w:rPr>
          <w:rFonts w:ascii="Times New Roman" w:hAnsi="Times New Roman"/>
          <w:i/>
          <w:color w:val="000000"/>
          <w:sz w:val="27"/>
          <w:szCs w:val="27"/>
        </w:rPr>
        <w:t xml:space="preserve"> ответов</w:t>
      </w:r>
    </w:p>
    <w:sectPr w:rsidR="006B2C4D" w:rsidRPr="00C9384A" w:rsidSect="004F0D28">
      <w:headerReference w:type="default" r:id="rId17"/>
      <w:pgSz w:w="11906" w:h="16838"/>
      <w:pgMar w:top="567" w:right="567" w:bottom="1134" w:left="1701" w:header="709" w:footer="709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205" w:rsidRDefault="006C0205" w:rsidP="000A7C10">
      <w:pPr>
        <w:spacing w:after="0" w:line="240" w:lineRule="auto"/>
      </w:pPr>
      <w:r>
        <w:separator/>
      </w:r>
    </w:p>
  </w:endnote>
  <w:endnote w:type="continuationSeparator" w:id="0">
    <w:p w:rsidR="006C0205" w:rsidRDefault="006C0205" w:rsidP="000A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font461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205" w:rsidRDefault="006C0205" w:rsidP="000A7C10">
      <w:pPr>
        <w:spacing w:after="0" w:line="240" w:lineRule="auto"/>
      </w:pPr>
      <w:r>
        <w:separator/>
      </w:r>
    </w:p>
  </w:footnote>
  <w:footnote w:type="continuationSeparator" w:id="0">
    <w:p w:rsidR="006C0205" w:rsidRDefault="006C0205" w:rsidP="000A7C10">
      <w:pPr>
        <w:spacing w:after="0" w:line="240" w:lineRule="auto"/>
      </w:pPr>
      <w:r>
        <w:continuationSeparator/>
      </w:r>
    </w:p>
  </w:footnote>
  <w:footnote w:id="1">
    <w:p w:rsidR="006C0205" w:rsidRPr="006B2C4D" w:rsidRDefault="006C0205" w:rsidP="00597383">
      <w:pPr>
        <w:pStyle w:val="ab"/>
        <w:jc w:val="both"/>
        <w:rPr>
          <w:sz w:val="24"/>
          <w:szCs w:val="24"/>
        </w:rPr>
      </w:pPr>
      <w:r>
        <w:rPr>
          <w:rStyle w:val="ad"/>
        </w:rPr>
        <w:footnoteRef/>
      </w:r>
      <w:r>
        <w:t xml:space="preserve"> </w:t>
      </w:r>
      <w:r w:rsidRPr="006B2C4D">
        <w:rPr>
          <w:sz w:val="24"/>
          <w:szCs w:val="24"/>
        </w:rPr>
        <w:t>Как правило, знак «Z» свидетельствует о том, что участник ГВЭ завершил свою экзаменационную работу и не будет возвращаться к оформлению своих ответов на соответствующих бланках (продолжению оформления ответов). Указанный знак проставляется на последнем листе соответствующего бланка ответов. Например, участник ГВЭ выполнил все задания с развернутым ответом (или посильные ему задания), оформил ответы на задания с развернутым ответом на бланке ответов (лицевой стороне и оборотной стороне), дополнительный бланк ответов не запрашивал и, соответственно, не использовал его, таким образом, знак «Z» ставится на оборотной стороне бланка ответов в области указанного бланка, оставшейся незаполненной участником ГВЭ. Знак «Z» в данном случае на лицевой стороне бланка ответов не ставится, даже если на лицевой стороне бланка ответов имеется небольшая незаполненная область.</w:t>
      </w:r>
    </w:p>
  </w:footnote>
  <w:footnote w:id="2">
    <w:p w:rsidR="006C0205" w:rsidRDefault="006C0205">
      <w:pPr>
        <w:pStyle w:val="ab"/>
      </w:pPr>
      <w:r>
        <w:rPr>
          <w:rStyle w:val="ad"/>
        </w:rPr>
        <w:footnoteRef/>
      </w:r>
      <w:r>
        <w:t xml:space="preserve"> </w:t>
      </w:r>
      <w:r w:rsidRPr="006B2C4D">
        <w:rPr>
          <w:sz w:val="24"/>
          <w:szCs w:val="24"/>
        </w:rPr>
        <w:t>См. ссылку 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205" w:rsidRPr="00C74793" w:rsidRDefault="006C0205" w:rsidP="00C74793">
    <w:pPr>
      <w:pStyle w:val="af9"/>
      <w:jc w:val="center"/>
      <w:rPr>
        <w:rFonts w:ascii="Times New Roman" w:hAnsi="Times New Roman"/>
        <w:sz w:val="24"/>
        <w:szCs w:val="24"/>
      </w:rPr>
    </w:pPr>
    <w:r w:rsidRPr="00844AE7">
      <w:rPr>
        <w:rFonts w:ascii="Times New Roman" w:hAnsi="Times New Roman"/>
        <w:sz w:val="24"/>
        <w:szCs w:val="24"/>
      </w:rPr>
      <w:fldChar w:fldCharType="begin"/>
    </w:r>
    <w:r w:rsidRPr="00844AE7">
      <w:rPr>
        <w:rFonts w:ascii="Times New Roman" w:hAnsi="Times New Roman"/>
        <w:sz w:val="24"/>
        <w:szCs w:val="24"/>
      </w:rPr>
      <w:instrText>PAGE   \* MERGEFORMAT</w:instrText>
    </w:r>
    <w:r w:rsidRPr="00844AE7">
      <w:rPr>
        <w:rFonts w:ascii="Times New Roman" w:hAnsi="Times New Roman"/>
        <w:sz w:val="24"/>
        <w:szCs w:val="24"/>
      </w:rPr>
      <w:fldChar w:fldCharType="separate"/>
    </w:r>
    <w:r w:rsidR="004F0D28">
      <w:rPr>
        <w:rFonts w:ascii="Times New Roman" w:hAnsi="Times New Roman"/>
        <w:noProof/>
        <w:sz w:val="24"/>
        <w:szCs w:val="24"/>
      </w:rPr>
      <w:t>32</w:t>
    </w:r>
    <w:r w:rsidRPr="00844AE7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808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502BD9"/>
    <w:multiLevelType w:val="multilevel"/>
    <w:tmpl w:val="C66EEF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BE734E5"/>
    <w:multiLevelType w:val="multilevel"/>
    <w:tmpl w:val="C49071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FD835C2"/>
    <w:multiLevelType w:val="hybridMultilevel"/>
    <w:tmpl w:val="F1A4CAC2"/>
    <w:lvl w:ilvl="0" w:tplc="A56814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B397F"/>
    <w:multiLevelType w:val="multilevel"/>
    <w:tmpl w:val="F8C2AF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3AE76EFB"/>
    <w:multiLevelType w:val="multilevel"/>
    <w:tmpl w:val="C6B488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C8A066F"/>
    <w:multiLevelType w:val="hybridMultilevel"/>
    <w:tmpl w:val="B2584DC4"/>
    <w:lvl w:ilvl="0" w:tplc="CAACC36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D0687A"/>
    <w:multiLevelType w:val="hybridMultilevel"/>
    <w:tmpl w:val="C27CBEE6"/>
    <w:lvl w:ilvl="0" w:tplc="DC647332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230D9"/>
    <w:multiLevelType w:val="hybridMultilevel"/>
    <w:tmpl w:val="5486F4B0"/>
    <w:lvl w:ilvl="0" w:tplc="090C8F0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5186ABE"/>
    <w:multiLevelType w:val="multilevel"/>
    <w:tmpl w:val="A14A2BD4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10"/>
    <w:rsid w:val="00000C12"/>
    <w:rsid w:val="00000D99"/>
    <w:rsid w:val="00001C61"/>
    <w:rsid w:val="000046FE"/>
    <w:rsid w:val="00004C8A"/>
    <w:rsid w:val="000057C1"/>
    <w:rsid w:val="00006E7F"/>
    <w:rsid w:val="00007169"/>
    <w:rsid w:val="00007508"/>
    <w:rsid w:val="00010C7A"/>
    <w:rsid w:val="000114D8"/>
    <w:rsid w:val="00014EDE"/>
    <w:rsid w:val="0001558D"/>
    <w:rsid w:val="00015BFD"/>
    <w:rsid w:val="00015CF2"/>
    <w:rsid w:val="00015EA3"/>
    <w:rsid w:val="00017861"/>
    <w:rsid w:val="00017F5C"/>
    <w:rsid w:val="0002052A"/>
    <w:rsid w:val="00021E19"/>
    <w:rsid w:val="00024F8A"/>
    <w:rsid w:val="00026E12"/>
    <w:rsid w:val="00026E73"/>
    <w:rsid w:val="000279EE"/>
    <w:rsid w:val="00031B64"/>
    <w:rsid w:val="000328DE"/>
    <w:rsid w:val="00032A38"/>
    <w:rsid w:val="00033343"/>
    <w:rsid w:val="00034776"/>
    <w:rsid w:val="00035E58"/>
    <w:rsid w:val="00036076"/>
    <w:rsid w:val="0003612A"/>
    <w:rsid w:val="00041ED1"/>
    <w:rsid w:val="000507BD"/>
    <w:rsid w:val="00052491"/>
    <w:rsid w:val="000576D3"/>
    <w:rsid w:val="000578EB"/>
    <w:rsid w:val="000631AA"/>
    <w:rsid w:val="00063A93"/>
    <w:rsid w:val="00067CEF"/>
    <w:rsid w:val="00075247"/>
    <w:rsid w:val="00076721"/>
    <w:rsid w:val="00076D55"/>
    <w:rsid w:val="0008320D"/>
    <w:rsid w:val="00085060"/>
    <w:rsid w:val="00085F72"/>
    <w:rsid w:val="000921A6"/>
    <w:rsid w:val="00094966"/>
    <w:rsid w:val="0009576F"/>
    <w:rsid w:val="00095F89"/>
    <w:rsid w:val="00096AEB"/>
    <w:rsid w:val="000A351E"/>
    <w:rsid w:val="000A7C10"/>
    <w:rsid w:val="000B0E13"/>
    <w:rsid w:val="000B2E7E"/>
    <w:rsid w:val="000B6EDC"/>
    <w:rsid w:val="000C4372"/>
    <w:rsid w:val="000C4AE1"/>
    <w:rsid w:val="000D366E"/>
    <w:rsid w:val="000D6516"/>
    <w:rsid w:val="000D6892"/>
    <w:rsid w:val="000D7F85"/>
    <w:rsid w:val="000E5872"/>
    <w:rsid w:val="000E6105"/>
    <w:rsid w:val="000E71C7"/>
    <w:rsid w:val="000E780D"/>
    <w:rsid w:val="000F1FC5"/>
    <w:rsid w:val="000F4E83"/>
    <w:rsid w:val="000F7B0C"/>
    <w:rsid w:val="00100801"/>
    <w:rsid w:val="00113A45"/>
    <w:rsid w:val="00117429"/>
    <w:rsid w:val="00123A51"/>
    <w:rsid w:val="00125838"/>
    <w:rsid w:val="00127423"/>
    <w:rsid w:val="00134218"/>
    <w:rsid w:val="00136481"/>
    <w:rsid w:val="00155CF5"/>
    <w:rsid w:val="001567E8"/>
    <w:rsid w:val="00163CC2"/>
    <w:rsid w:val="00163D05"/>
    <w:rsid w:val="00171968"/>
    <w:rsid w:val="001737DA"/>
    <w:rsid w:val="001739B4"/>
    <w:rsid w:val="00174D4D"/>
    <w:rsid w:val="00175BDC"/>
    <w:rsid w:val="0017623B"/>
    <w:rsid w:val="00176303"/>
    <w:rsid w:val="00182932"/>
    <w:rsid w:val="00184D6B"/>
    <w:rsid w:val="001855B6"/>
    <w:rsid w:val="001864FF"/>
    <w:rsid w:val="00186510"/>
    <w:rsid w:val="00190745"/>
    <w:rsid w:val="00190A92"/>
    <w:rsid w:val="0019297B"/>
    <w:rsid w:val="001950A3"/>
    <w:rsid w:val="00197448"/>
    <w:rsid w:val="001974CC"/>
    <w:rsid w:val="00197C75"/>
    <w:rsid w:val="001A2D37"/>
    <w:rsid w:val="001A4460"/>
    <w:rsid w:val="001A6F59"/>
    <w:rsid w:val="001B2438"/>
    <w:rsid w:val="001B74FD"/>
    <w:rsid w:val="001C2A17"/>
    <w:rsid w:val="001C3FC7"/>
    <w:rsid w:val="001C76A2"/>
    <w:rsid w:val="001D0A76"/>
    <w:rsid w:val="001D31FE"/>
    <w:rsid w:val="001D7DEB"/>
    <w:rsid w:val="001D7FC9"/>
    <w:rsid w:val="001E74D4"/>
    <w:rsid w:val="001F0709"/>
    <w:rsid w:val="001F464F"/>
    <w:rsid w:val="002009D1"/>
    <w:rsid w:val="00212F07"/>
    <w:rsid w:val="00222801"/>
    <w:rsid w:val="0022660F"/>
    <w:rsid w:val="002346A9"/>
    <w:rsid w:val="00236735"/>
    <w:rsid w:val="0024478F"/>
    <w:rsid w:val="00244D4A"/>
    <w:rsid w:val="00246DAC"/>
    <w:rsid w:val="002470B8"/>
    <w:rsid w:val="002500EC"/>
    <w:rsid w:val="002508E3"/>
    <w:rsid w:val="00251C4B"/>
    <w:rsid w:val="002523DC"/>
    <w:rsid w:val="002558A6"/>
    <w:rsid w:val="00260C01"/>
    <w:rsid w:val="0026339E"/>
    <w:rsid w:val="00265170"/>
    <w:rsid w:val="00265350"/>
    <w:rsid w:val="00266A61"/>
    <w:rsid w:val="00266DC5"/>
    <w:rsid w:val="00272E6E"/>
    <w:rsid w:val="00272F0A"/>
    <w:rsid w:val="00272F38"/>
    <w:rsid w:val="00274916"/>
    <w:rsid w:val="00274CB7"/>
    <w:rsid w:val="002753FC"/>
    <w:rsid w:val="00277279"/>
    <w:rsid w:val="00280A75"/>
    <w:rsid w:val="00284AE0"/>
    <w:rsid w:val="002862EF"/>
    <w:rsid w:val="00287160"/>
    <w:rsid w:val="002876ED"/>
    <w:rsid w:val="0028794C"/>
    <w:rsid w:val="0029057D"/>
    <w:rsid w:val="00292399"/>
    <w:rsid w:val="00292764"/>
    <w:rsid w:val="00296969"/>
    <w:rsid w:val="002A15AC"/>
    <w:rsid w:val="002A6058"/>
    <w:rsid w:val="002A6DF3"/>
    <w:rsid w:val="002B29E3"/>
    <w:rsid w:val="002C5DDC"/>
    <w:rsid w:val="002C76E2"/>
    <w:rsid w:val="002D4DB7"/>
    <w:rsid w:val="002E134E"/>
    <w:rsid w:val="002E2E0C"/>
    <w:rsid w:val="002E30F1"/>
    <w:rsid w:val="002E52B5"/>
    <w:rsid w:val="002E6273"/>
    <w:rsid w:val="002F217B"/>
    <w:rsid w:val="002F2571"/>
    <w:rsid w:val="002F26C3"/>
    <w:rsid w:val="002F351D"/>
    <w:rsid w:val="002F4AE0"/>
    <w:rsid w:val="002F51F6"/>
    <w:rsid w:val="0030028C"/>
    <w:rsid w:val="003004DD"/>
    <w:rsid w:val="003029DE"/>
    <w:rsid w:val="00304CDF"/>
    <w:rsid w:val="00314B2A"/>
    <w:rsid w:val="00316238"/>
    <w:rsid w:val="00316F89"/>
    <w:rsid w:val="00317818"/>
    <w:rsid w:val="0032179E"/>
    <w:rsid w:val="00322E09"/>
    <w:rsid w:val="00334256"/>
    <w:rsid w:val="00336277"/>
    <w:rsid w:val="00342ACD"/>
    <w:rsid w:val="0034371B"/>
    <w:rsid w:val="00344001"/>
    <w:rsid w:val="00356F19"/>
    <w:rsid w:val="0036175A"/>
    <w:rsid w:val="0036391C"/>
    <w:rsid w:val="00363B39"/>
    <w:rsid w:val="00364E8A"/>
    <w:rsid w:val="00371B1F"/>
    <w:rsid w:val="003722D0"/>
    <w:rsid w:val="00373D3B"/>
    <w:rsid w:val="00376847"/>
    <w:rsid w:val="003770EB"/>
    <w:rsid w:val="003779A9"/>
    <w:rsid w:val="00377C12"/>
    <w:rsid w:val="0038098F"/>
    <w:rsid w:val="00380C92"/>
    <w:rsid w:val="003847FD"/>
    <w:rsid w:val="00387893"/>
    <w:rsid w:val="00393073"/>
    <w:rsid w:val="00393D02"/>
    <w:rsid w:val="00397244"/>
    <w:rsid w:val="003A327F"/>
    <w:rsid w:val="003A4C2A"/>
    <w:rsid w:val="003A5873"/>
    <w:rsid w:val="003B12FC"/>
    <w:rsid w:val="003B407C"/>
    <w:rsid w:val="003B47E3"/>
    <w:rsid w:val="003B569D"/>
    <w:rsid w:val="003B5AE6"/>
    <w:rsid w:val="003C0E46"/>
    <w:rsid w:val="003C1847"/>
    <w:rsid w:val="003C5798"/>
    <w:rsid w:val="003D1D3C"/>
    <w:rsid w:val="003D2725"/>
    <w:rsid w:val="003D3470"/>
    <w:rsid w:val="003F5190"/>
    <w:rsid w:val="003F6D83"/>
    <w:rsid w:val="004015C4"/>
    <w:rsid w:val="00413665"/>
    <w:rsid w:val="004159A0"/>
    <w:rsid w:val="004169BD"/>
    <w:rsid w:val="0042566B"/>
    <w:rsid w:val="00426DAB"/>
    <w:rsid w:val="004328D6"/>
    <w:rsid w:val="0043755D"/>
    <w:rsid w:val="004416E6"/>
    <w:rsid w:val="00442E56"/>
    <w:rsid w:val="00445B22"/>
    <w:rsid w:val="00452614"/>
    <w:rsid w:val="0045363B"/>
    <w:rsid w:val="00455A0C"/>
    <w:rsid w:val="0045602F"/>
    <w:rsid w:val="00461E21"/>
    <w:rsid w:val="00467178"/>
    <w:rsid w:val="0047625B"/>
    <w:rsid w:val="00476AC9"/>
    <w:rsid w:val="0048162C"/>
    <w:rsid w:val="004838B4"/>
    <w:rsid w:val="004848C5"/>
    <w:rsid w:val="004864AF"/>
    <w:rsid w:val="00492CB3"/>
    <w:rsid w:val="004968E4"/>
    <w:rsid w:val="00496E92"/>
    <w:rsid w:val="004A487D"/>
    <w:rsid w:val="004B0A75"/>
    <w:rsid w:val="004B46DF"/>
    <w:rsid w:val="004B6FB6"/>
    <w:rsid w:val="004C2303"/>
    <w:rsid w:val="004C6F4A"/>
    <w:rsid w:val="004C7651"/>
    <w:rsid w:val="004D357E"/>
    <w:rsid w:val="004D4E3C"/>
    <w:rsid w:val="004D786A"/>
    <w:rsid w:val="004E0A87"/>
    <w:rsid w:val="004E14C4"/>
    <w:rsid w:val="004E2BE6"/>
    <w:rsid w:val="004E2DE7"/>
    <w:rsid w:val="004E3AAC"/>
    <w:rsid w:val="004E4C2E"/>
    <w:rsid w:val="004E506C"/>
    <w:rsid w:val="004E64AA"/>
    <w:rsid w:val="004E6E18"/>
    <w:rsid w:val="004F0D28"/>
    <w:rsid w:val="004F1066"/>
    <w:rsid w:val="004F49E9"/>
    <w:rsid w:val="004F6AED"/>
    <w:rsid w:val="004F740B"/>
    <w:rsid w:val="00500652"/>
    <w:rsid w:val="00501564"/>
    <w:rsid w:val="00502884"/>
    <w:rsid w:val="00503873"/>
    <w:rsid w:val="00505AD0"/>
    <w:rsid w:val="005107B8"/>
    <w:rsid w:val="00511519"/>
    <w:rsid w:val="005115D6"/>
    <w:rsid w:val="00511DC2"/>
    <w:rsid w:val="005127D2"/>
    <w:rsid w:val="00512FA0"/>
    <w:rsid w:val="0052126B"/>
    <w:rsid w:val="00525CA2"/>
    <w:rsid w:val="005270BD"/>
    <w:rsid w:val="005274B0"/>
    <w:rsid w:val="00527F44"/>
    <w:rsid w:val="0053262D"/>
    <w:rsid w:val="00534618"/>
    <w:rsid w:val="00543DFB"/>
    <w:rsid w:val="005507D3"/>
    <w:rsid w:val="0055285D"/>
    <w:rsid w:val="005532D4"/>
    <w:rsid w:val="00554D29"/>
    <w:rsid w:val="00555EED"/>
    <w:rsid w:val="00556287"/>
    <w:rsid w:val="00560CF0"/>
    <w:rsid w:val="005632EC"/>
    <w:rsid w:val="00564B37"/>
    <w:rsid w:val="00566C7A"/>
    <w:rsid w:val="005671AD"/>
    <w:rsid w:val="00572B5D"/>
    <w:rsid w:val="0057499D"/>
    <w:rsid w:val="00576181"/>
    <w:rsid w:val="00576E1F"/>
    <w:rsid w:val="0058230E"/>
    <w:rsid w:val="005831B1"/>
    <w:rsid w:val="00583833"/>
    <w:rsid w:val="0058459C"/>
    <w:rsid w:val="00585D34"/>
    <w:rsid w:val="0058645A"/>
    <w:rsid w:val="005903B7"/>
    <w:rsid w:val="00590CB4"/>
    <w:rsid w:val="0059180E"/>
    <w:rsid w:val="0059477F"/>
    <w:rsid w:val="00597383"/>
    <w:rsid w:val="00597488"/>
    <w:rsid w:val="005976B6"/>
    <w:rsid w:val="005A11B5"/>
    <w:rsid w:val="005A23AA"/>
    <w:rsid w:val="005A4729"/>
    <w:rsid w:val="005A6089"/>
    <w:rsid w:val="005A66B9"/>
    <w:rsid w:val="005B1E79"/>
    <w:rsid w:val="005B23EA"/>
    <w:rsid w:val="005B5226"/>
    <w:rsid w:val="005B5908"/>
    <w:rsid w:val="005B75E5"/>
    <w:rsid w:val="005C0B86"/>
    <w:rsid w:val="005C3BDA"/>
    <w:rsid w:val="005C408B"/>
    <w:rsid w:val="005C56E6"/>
    <w:rsid w:val="005D28BD"/>
    <w:rsid w:val="005D746F"/>
    <w:rsid w:val="005E0899"/>
    <w:rsid w:val="005E1034"/>
    <w:rsid w:val="005E1B63"/>
    <w:rsid w:val="005E36BF"/>
    <w:rsid w:val="005E440F"/>
    <w:rsid w:val="005F0320"/>
    <w:rsid w:val="005F0520"/>
    <w:rsid w:val="005F0FB3"/>
    <w:rsid w:val="005F19D3"/>
    <w:rsid w:val="005F3456"/>
    <w:rsid w:val="005F6BB7"/>
    <w:rsid w:val="00600C19"/>
    <w:rsid w:val="006012DC"/>
    <w:rsid w:val="0061083D"/>
    <w:rsid w:val="006166E9"/>
    <w:rsid w:val="00622A10"/>
    <w:rsid w:val="00634662"/>
    <w:rsid w:val="006361FF"/>
    <w:rsid w:val="00637352"/>
    <w:rsid w:val="00637944"/>
    <w:rsid w:val="0064200D"/>
    <w:rsid w:val="00643701"/>
    <w:rsid w:val="00652612"/>
    <w:rsid w:val="00654E51"/>
    <w:rsid w:val="00660246"/>
    <w:rsid w:val="006611AB"/>
    <w:rsid w:val="00661C13"/>
    <w:rsid w:val="00663564"/>
    <w:rsid w:val="006642EF"/>
    <w:rsid w:val="006659BA"/>
    <w:rsid w:val="00666C69"/>
    <w:rsid w:val="006704FC"/>
    <w:rsid w:val="0067161B"/>
    <w:rsid w:val="0067195F"/>
    <w:rsid w:val="00673A7A"/>
    <w:rsid w:val="0067616B"/>
    <w:rsid w:val="006770AA"/>
    <w:rsid w:val="0068305F"/>
    <w:rsid w:val="0068327A"/>
    <w:rsid w:val="00685A98"/>
    <w:rsid w:val="00685DE2"/>
    <w:rsid w:val="00686CC6"/>
    <w:rsid w:val="00687EB3"/>
    <w:rsid w:val="006926BE"/>
    <w:rsid w:val="00693486"/>
    <w:rsid w:val="00695F0C"/>
    <w:rsid w:val="00696709"/>
    <w:rsid w:val="0069783F"/>
    <w:rsid w:val="006A01F7"/>
    <w:rsid w:val="006A0DE4"/>
    <w:rsid w:val="006A254F"/>
    <w:rsid w:val="006A4991"/>
    <w:rsid w:val="006A4BF4"/>
    <w:rsid w:val="006A77A1"/>
    <w:rsid w:val="006B0972"/>
    <w:rsid w:val="006B2C4D"/>
    <w:rsid w:val="006B3AEA"/>
    <w:rsid w:val="006B472A"/>
    <w:rsid w:val="006B7C8C"/>
    <w:rsid w:val="006C0205"/>
    <w:rsid w:val="006C269F"/>
    <w:rsid w:val="006C29FE"/>
    <w:rsid w:val="006C2DFC"/>
    <w:rsid w:val="006C3621"/>
    <w:rsid w:val="006C3878"/>
    <w:rsid w:val="006C4AE5"/>
    <w:rsid w:val="006C53D3"/>
    <w:rsid w:val="006D0683"/>
    <w:rsid w:val="006D2BA5"/>
    <w:rsid w:val="006D5130"/>
    <w:rsid w:val="006D672F"/>
    <w:rsid w:val="006E2644"/>
    <w:rsid w:val="006E3D25"/>
    <w:rsid w:val="006E3EEB"/>
    <w:rsid w:val="006E464A"/>
    <w:rsid w:val="006E4B3C"/>
    <w:rsid w:val="006F0F2B"/>
    <w:rsid w:val="006F1EFC"/>
    <w:rsid w:val="006F28B7"/>
    <w:rsid w:val="006F2AF1"/>
    <w:rsid w:val="006F2DD5"/>
    <w:rsid w:val="006F3598"/>
    <w:rsid w:val="006F3985"/>
    <w:rsid w:val="006F4810"/>
    <w:rsid w:val="006F61FC"/>
    <w:rsid w:val="006F7249"/>
    <w:rsid w:val="00701EF4"/>
    <w:rsid w:val="007030DD"/>
    <w:rsid w:val="00703D59"/>
    <w:rsid w:val="00704648"/>
    <w:rsid w:val="00706231"/>
    <w:rsid w:val="00710894"/>
    <w:rsid w:val="00714EC7"/>
    <w:rsid w:val="007162B1"/>
    <w:rsid w:val="00716B6B"/>
    <w:rsid w:val="00716E46"/>
    <w:rsid w:val="00717F59"/>
    <w:rsid w:val="00721225"/>
    <w:rsid w:val="007228C3"/>
    <w:rsid w:val="00724AF3"/>
    <w:rsid w:val="00730C45"/>
    <w:rsid w:val="007317CB"/>
    <w:rsid w:val="007331CF"/>
    <w:rsid w:val="00733DE5"/>
    <w:rsid w:val="00735147"/>
    <w:rsid w:val="00736696"/>
    <w:rsid w:val="007372F4"/>
    <w:rsid w:val="0074085B"/>
    <w:rsid w:val="007421A1"/>
    <w:rsid w:val="007472B3"/>
    <w:rsid w:val="00753D83"/>
    <w:rsid w:val="00755769"/>
    <w:rsid w:val="0075580C"/>
    <w:rsid w:val="00762508"/>
    <w:rsid w:val="00764193"/>
    <w:rsid w:val="007665C4"/>
    <w:rsid w:val="00772E52"/>
    <w:rsid w:val="00773C36"/>
    <w:rsid w:val="007764DB"/>
    <w:rsid w:val="00784273"/>
    <w:rsid w:val="00790067"/>
    <w:rsid w:val="00795476"/>
    <w:rsid w:val="00795910"/>
    <w:rsid w:val="007967E0"/>
    <w:rsid w:val="007A0062"/>
    <w:rsid w:val="007A0546"/>
    <w:rsid w:val="007A08E7"/>
    <w:rsid w:val="007A0B90"/>
    <w:rsid w:val="007A0FBD"/>
    <w:rsid w:val="007A37FD"/>
    <w:rsid w:val="007B330D"/>
    <w:rsid w:val="007B3FBD"/>
    <w:rsid w:val="007B46AE"/>
    <w:rsid w:val="007C33DB"/>
    <w:rsid w:val="007D2113"/>
    <w:rsid w:val="007D412A"/>
    <w:rsid w:val="007E1721"/>
    <w:rsid w:val="007E2F83"/>
    <w:rsid w:val="007E45C5"/>
    <w:rsid w:val="007E6531"/>
    <w:rsid w:val="007F157A"/>
    <w:rsid w:val="007F2650"/>
    <w:rsid w:val="007F3725"/>
    <w:rsid w:val="007F379F"/>
    <w:rsid w:val="00800009"/>
    <w:rsid w:val="00800355"/>
    <w:rsid w:val="008048D3"/>
    <w:rsid w:val="00804BD5"/>
    <w:rsid w:val="0080586A"/>
    <w:rsid w:val="00806C3C"/>
    <w:rsid w:val="00810DFF"/>
    <w:rsid w:val="008122A8"/>
    <w:rsid w:val="008155E8"/>
    <w:rsid w:val="00816E58"/>
    <w:rsid w:val="00823081"/>
    <w:rsid w:val="00823B83"/>
    <w:rsid w:val="0084010D"/>
    <w:rsid w:val="00842EAB"/>
    <w:rsid w:val="00843314"/>
    <w:rsid w:val="0084401F"/>
    <w:rsid w:val="00844925"/>
    <w:rsid w:val="00844AE7"/>
    <w:rsid w:val="00851A62"/>
    <w:rsid w:val="00856328"/>
    <w:rsid w:val="00860B2C"/>
    <w:rsid w:val="00864500"/>
    <w:rsid w:val="00865542"/>
    <w:rsid w:val="00865C44"/>
    <w:rsid w:val="00874D5F"/>
    <w:rsid w:val="00877A8F"/>
    <w:rsid w:val="008827F5"/>
    <w:rsid w:val="00887575"/>
    <w:rsid w:val="008912B2"/>
    <w:rsid w:val="00893C26"/>
    <w:rsid w:val="00893E86"/>
    <w:rsid w:val="00894E71"/>
    <w:rsid w:val="008953CB"/>
    <w:rsid w:val="00896333"/>
    <w:rsid w:val="00897C76"/>
    <w:rsid w:val="008A0160"/>
    <w:rsid w:val="008A3455"/>
    <w:rsid w:val="008A4B99"/>
    <w:rsid w:val="008A4F1F"/>
    <w:rsid w:val="008B0312"/>
    <w:rsid w:val="008B033B"/>
    <w:rsid w:val="008B1C5D"/>
    <w:rsid w:val="008B6021"/>
    <w:rsid w:val="008B6D25"/>
    <w:rsid w:val="008C10BF"/>
    <w:rsid w:val="008C47FA"/>
    <w:rsid w:val="008C55A6"/>
    <w:rsid w:val="008C696A"/>
    <w:rsid w:val="008C78FB"/>
    <w:rsid w:val="008D260D"/>
    <w:rsid w:val="008D7C8D"/>
    <w:rsid w:val="008E1D80"/>
    <w:rsid w:val="008E2261"/>
    <w:rsid w:val="008E46D8"/>
    <w:rsid w:val="008E57F5"/>
    <w:rsid w:val="008F2400"/>
    <w:rsid w:val="008F2471"/>
    <w:rsid w:val="008F2DEB"/>
    <w:rsid w:val="008F4CF5"/>
    <w:rsid w:val="008F6D95"/>
    <w:rsid w:val="008F7829"/>
    <w:rsid w:val="009013BC"/>
    <w:rsid w:val="009019A5"/>
    <w:rsid w:val="00905DDB"/>
    <w:rsid w:val="00912BFF"/>
    <w:rsid w:val="009154CE"/>
    <w:rsid w:val="009262A8"/>
    <w:rsid w:val="009264DB"/>
    <w:rsid w:val="00926D97"/>
    <w:rsid w:val="00930C57"/>
    <w:rsid w:val="00934B74"/>
    <w:rsid w:val="0094199B"/>
    <w:rsid w:val="00946A67"/>
    <w:rsid w:val="00950A85"/>
    <w:rsid w:val="00953101"/>
    <w:rsid w:val="009531A3"/>
    <w:rsid w:val="00956FA5"/>
    <w:rsid w:val="00957510"/>
    <w:rsid w:val="00961863"/>
    <w:rsid w:val="009649CE"/>
    <w:rsid w:val="009653B1"/>
    <w:rsid w:val="00966A36"/>
    <w:rsid w:val="0097249A"/>
    <w:rsid w:val="00973D07"/>
    <w:rsid w:val="0097492B"/>
    <w:rsid w:val="009766E6"/>
    <w:rsid w:val="009766FB"/>
    <w:rsid w:val="00976C2E"/>
    <w:rsid w:val="0098601B"/>
    <w:rsid w:val="009917EC"/>
    <w:rsid w:val="00993730"/>
    <w:rsid w:val="009943EF"/>
    <w:rsid w:val="00996895"/>
    <w:rsid w:val="00997267"/>
    <w:rsid w:val="009A0801"/>
    <w:rsid w:val="009A0DBE"/>
    <w:rsid w:val="009A14E4"/>
    <w:rsid w:val="009A5FC8"/>
    <w:rsid w:val="009A7E0C"/>
    <w:rsid w:val="009B058E"/>
    <w:rsid w:val="009B4B4E"/>
    <w:rsid w:val="009B5073"/>
    <w:rsid w:val="009C42BE"/>
    <w:rsid w:val="009C6102"/>
    <w:rsid w:val="009C6667"/>
    <w:rsid w:val="009C6CB2"/>
    <w:rsid w:val="009D0710"/>
    <w:rsid w:val="009D3150"/>
    <w:rsid w:val="009D68E5"/>
    <w:rsid w:val="009D75E3"/>
    <w:rsid w:val="009E0AC2"/>
    <w:rsid w:val="009E1B13"/>
    <w:rsid w:val="009E2D65"/>
    <w:rsid w:val="009E2F5D"/>
    <w:rsid w:val="009E4DD5"/>
    <w:rsid w:val="009E6777"/>
    <w:rsid w:val="009E7E06"/>
    <w:rsid w:val="009F5EAB"/>
    <w:rsid w:val="00A05216"/>
    <w:rsid w:val="00A067C4"/>
    <w:rsid w:val="00A0708C"/>
    <w:rsid w:val="00A11D05"/>
    <w:rsid w:val="00A149AA"/>
    <w:rsid w:val="00A14C6E"/>
    <w:rsid w:val="00A1508D"/>
    <w:rsid w:val="00A207D7"/>
    <w:rsid w:val="00A209A2"/>
    <w:rsid w:val="00A213A4"/>
    <w:rsid w:val="00A218FE"/>
    <w:rsid w:val="00A225E0"/>
    <w:rsid w:val="00A23E82"/>
    <w:rsid w:val="00A26B04"/>
    <w:rsid w:val="00A2786C"/>
    <w:rsid w:val="00A36489"/>
    <w:rsid w:val="00A364B2"/>
    <w:rsid w:val="00A41010"/>
    <w:rsid w:val="00A454E3"/>
    <w:rsid w:val="00A45EBF"/>
    <w:rsid w:val="00A56BBF"/>
    <w:rsid w:val="00A571BF"/>
    <w:rsid w:val="00A74513"/>
    <w:rsid w:val="00A749DC"/>
    <w:rsid w:val="00A805F0"/>
    <w:rsid w:val="00A80F47"/>
    <w:rsid w:val="00A84056"/>
    <w:rsid w:val="00A856B1"/>
    <w:rsid w:val="00A86370"/>
    <w:rsid w:val="00A867D8"/>
    <w:rsid w:val="00A90DCE"/>
    <w:rsid w:val="00A97DA9"/>
    <w:rsid w:val="00AA1981"/>
    <w:rsid w:val="00AA49BD"/>
    <w:rsid w:val="00AA6993"/>
    <w:rsid w:val="00AA6B16"/>
    <w:rsid w:val="00AA7C6B"/>
    <w:rsid w:val="00AA7CBA"/>
    <w:rsid w:val="00AB40BD"/>
    <w:rsid w:val="00AB623B"/>
    <w:rsid w:val="00AB758E"/>
    <w:rsid w:val="00AC1BB0"/>
    <w:rsid w:val="00AC1D0F"/>
    <w:rsid w:val="00AC38B7"/>
    <w:rsid w:val="00AC6A6E"/>
    <w:rsid w:val="00AC76D1"/>
    <w:rsid w:val="00AD11C1"/>
    <w:rsid w:val="00AD23E7"/>
    <w:rsid w:val="00AD3398"/>
    <w:rsid w:val="00AD41DF"/>
    <w:rsid w:val="00AE3173"/>
    <w:rsid w:val="00AE33F6"/>
    <w:rsid w:val="00AE45AD"/>
    <w:rsid w:val="00AE46AF"/>
    <w:rsid w:val="00AE7480"/>
    <w:rsid w:val="00AF36EC"/>
    <w:rsid w:val="00AF7C02"/>
    <w:rsid w:val="00B02BDC"/>
    <w:rsid w:val="00B11A37"/>
    <w:rsid w:val="00B11C67"/>
    <w:rsid w:val="00B12317"/>
    <w:rsid w:val="00B12BB7"/>
    <w:rsid w:val="00B162A4"/>
    <w:rsid w:val="00B16917"/>
    <w:rsid w:val="00B200BB"/>
    <w:rsid w:val="00B21D46"/>
    <w:rsid w:val="00B220E2"/>
    <w:rsid w:val="00B237F7"/>
    <w:rsid w:val="00B25397"/>
    <w:rsid w:val="00B33424"/>
    <w:rsid w:val="00B33650"/>
    <w:rsid w:val="00B33A1E"/>
    <w:rsid w:val="00B35EA0"/>
    <w:rsid w:val="00B362A8"/>
    <w:rsid w:val="00B40726"/>
    <w:rsid w:val="00B42A2D"/>
    <w:rsid w:val="00B44A7D"/>
    <w:rsid w:val="00B4643F"/>
    <w:rsid w:val="00B467DD"/>
    <w:rsid w:val="00B46D3C"/>
    <w:rsid w:val="00B56463"/>
    <w:rsid w:val="00B57001"/>
    <w:rsid w:val="00B60199"/>
    <w:rsid w:val="00B60237"/>
    <w:rsid w:val="00B60BF6"/>
    <w:rsid w:val="00B63ADD"/>
    <w:rsid w:val="00B64A9F"/>
    <w:rsid w:val="00B66FBE"/>
    <w:rsid w:val="00B70D0D"/>
    <w:rsid w:val="00B71E90"/>
    <w:rsid w:val="00B76729"/>
    <w:rsid w:val="00B76A36"/>
    <w:rsid w:val="00B81D43"/>
    <w:rsid w:val="00B82E8B"/>
    <w:rsid w:val="00B82F62"/>
    <w:rsid w:val="00B92C1A"/>
    <w:rsid w:val="00B939DD"/>
    <w:rsid w:val="00B950CC"/>
    <w:rsid w:val="00B9530D"/>
    <w:rsid w:val="00BA1A95"/>
    <w:rsid w:val="00BA2D78"/>
    <w:rsid w:val="00BA4510"/>
    <w:rsid w:val="00BA531C"/>
    <w:rsid w:val="00BB08F2"/>
    <w:rsid w:val="00BB242F"/>
    <w:rsid w:val="00BB2F6F"/>
    <w:rsid w:val="00BB42D3"/>
    <w:rsid w:val="00BB44BA"/>
    <w:rsid w:val="00BB5D8C"/>
    <w:rsid w:val="00BB684F"/>
    <w:rsid w:val="00BC1B66"/>
    <w:rsid w:val="00BC2345"/>
    <w:rsid w:val="00BC281B"/>
    <w:rsid w:val="00BC308A"/>
    <w:rsid w:val="00BC5651"/>
    <w:rsid w:val="00BC596B"/>
    <w:rsid w:val="00BC7C94"/>
    <w:rsid w:val="00BD07A2"/>
    <w:rsid w:val="00BD1777"/>
    <w:rsid w:val="00BD2458"/>
    <w:rsid w:val="00BD2778"/>
    <w:rsid w:val="00BD2957"/>
    <w:rsid w:val="00BD74F1"/>
    <w:rsid w:val="00BE290C"/>
    <w:rsid w:val="00BE2E48"/>
    <w:rsid w:val="00BE6B88"/>
    <w:rsid w:val="00BE74E7"/>
    <w:rsid w:val="00BF04C8"/>
    <w:rsid w:val="00BF168A"/>
    <w:rsid w:val="00BF1856"/>
    <w:rsid w:val="00BF268D"/>
    <w:rsid w:val="00BF2DE1"/>
    <w:rsid w:val="00BF343F"/>
    <w:rsid w:val="00BF5EC2"/>
    <w:rsid w:val="00BF62D9"/>
    <w:rsid w:val="00BF673B"/>
    <w:rsid w:val="00BF7098"/>
    <w:rsid w:val="00C03624"/>
    <w:rsid w:val="00C05412"/>
    <w:rsid w:val="00C07B29"/>
    <w:rsid w:val="00C1437F"/>
    <w:rsid w:val="00C15298"/>
    <w:rsid w:val="00C174B0"/>
    <w:rsid w:val="00C21CFC"/>
    <w:rsid w:val="00C21E0C"/>
    <w:rsid w:val="00C26780"/>
    <w:rsid w:val="00C3227A"/>
    <w:rsid w:val="00C34DC6"/>
    <w:rsid w:val="00C35021"/>
    <w:rsid w:val="00C35D4E"/>
    <w:rsid w:val="00C3611F"/>
    <w:rsid w:val="00C3656B"/>
    <w:rsid w:val="00C41EAE"/>
    <w:rsid w:val="00C44DCE"/>
    <w:rsid w:val="00C450CD"/>
    <w:rsid w:val="00C46730"/>
    <w:rsid w:val="00C47C5F"/>
    <w:rsid w:val="00C47EC9"/>
    <w:rsid w:val="00C51420"/>
    <w:rsid w:val="00C5166E"/>
    <w:rsid w:val="00C519A6"/>
    <w:rsid w:val="00C529A2"/>
    <w:rsid w:val="00C63F58"/>
    <w:rsid w:val="00C64CA9"/>
    <w:rsid w:val="00C6794A"/>
    <w:rsid w:val="00C679D9"/>
    <w:rsid w:val="00C72F7A"/>
    <w:rsid w:val="00C73658"/>
    <w:rsid w:val="00C73DEF"/>
    <w:rsid w:val="00C74793"/>
    <w:rsid w:val="00C76CCA"/>
    <w:rsid w:val="00C77C7E"/>
    <w:rsid w:val="00C810F4"/>
    <w:rsid w:val="00C83EE5"/>
    <w:rsid w:val="00C90CA1"/>
    <w:rsid w:val="00C9384A"/>
    <w:rsid w:val="00C94520"/>
    <w:rsid w:val="00CA1548"/>
    <w:rsid w:val="00CA1AA1"/>
    <w:rsid w:val="00CA1FB2"/>
    <w:rsid w:val="00CA2E56"/>
    <w:rsid w:val="00CA75E7"/>
    <w:rsid w:val="00CB1388"/>
    <w:rsid w:val="00CB14C4"/>
    <w:rsid w:val="00CB3210"/>
    <w:rsid w:val="00CB4777"/>
    <w:rsid w:val="00CC3ACF"/>
    <w:rsid w:val="00CC5CDE"/>
    <w:rsid w:val="00CC660A"/>
    <w:rsid w:val="00CC74F3"/>
    <w:rsid w:val="00CD03B2"/>
    <w:rsid w:val="00CD244A"/>
    <w:rsid w:val="00CD3BEA"/>
    <w:rsid w:val="00CD61EC"/>
    <w:rsid w:val="00CE326C"/>
    <w:rsid w:val="00CE4A4F"/>
    <w:rsid w:val="00CE6122"/>
    <w:rsid w:val="00CF4831"/>
    <w:rsid w:val="00D018A9"/>
    <w:rsid w:val="00D0406C"/>
    <w:rsid w:val="00D04ACE"/>
    <w:rsid w:val="00D05E00"/>
    <w:rsid w:val="00D1028B"/>
    <w:rsid w:val="00D12EC1"/>
    <w:rsid w:val="00D1597C"/>
    <w:rsid w:val="00D167C6"/>
    <w:rsid w:val="00D16E21"/>
    <w:rsid w:val="00D16E66"/>
    <w:rsid w:val="00D200BD"/>
    <w:rsid w:val="00D22407"/>
    <w:rsid w:val="00D25246"/>
    <w:rsid w:val="00D259A5"/>
    <w:rsid w:val="00D27A0B"/>
    <w:rsid w:val="00D27F27"/>
    <w:rsid w:val="00D30C46"/>
    <w:rsid w:val="00D3206A"/>
    <w:rsid w:val="00D34260"/>
    <w:rsid w:val="00D36953"/>
    <w:rsid w:val="00D54381"/>
    <w:rsid w:val="00D553B7"/>
    <w:rsid w:val="00D631D6"/>
    <w:rsid w:val="00D6507B"/>
    <w:rsid w:val="00D65E83"/>
    <w:rsid w:val="00D73713"/>
    <w:rsid w:val="00D73EE2"/>
    <w:rsid w:val="00D75F3E"/>
    <w:rsid w:val="00D76E3A"/>
    <w:rsid w:val="00D808D1"/>
    <w:rsid w:val="00D82F2D"/>
    <w:rsid w:val="00D847EC"/>
    <w:rsid w:val="00D90539"/>
    <w:rsid w:val="00D93367"/>
    <w:rsid w:val="00D94DB9"/>
    <w:rsid w:val="00D9540A"/>
    <w:rsid w:val="00DA0747"/>
    <w:rsid w:val="00DA1DD5"/>
    <w:rsid w:val="00DA2673"/>
    <w:rsid w:val="00DA4223"/>
    <w:rsid w:val="00DA56AA"/>
    <w:rsid w:val="00DA62B9"/>
    <w:rsid w:val="00DA6BD5"/>
    <w:rsid w:val="00DB0DD3"/>
    <w:rsid w:val="00DB1008"/>
    <w:rsid w:val="00DB266B"/>
    <w:rsid w:val="00DD14A7"/>
    <w:rsid w:val="00DD1C2A"/>
    <w:rsid w:val="00DD2241"/>
    <w:rsid w:val="00DF130D"/>
    <w:rsid w:val="00DF26F6"/>
    <w:rsid w:val="00DF67B8"/>
    <w:rsid w:val="00DF79DF"/>
    <w:rsid w:val="00E02EDF"/>
    <w:rsid w:val="00E0394F"/>
    <w:rsid w:val="00E04AA4"/>
    <w:rsid w:val="00E07ED4"/>
    <w:rsid w:val="00E15764"/>
    <w:rsid w:val="00E240DE"/>
    <w:rsid w:val="00E25B58"/>
    <w:rsid w:val="00E26F61"/>
    <w:rsid w:val="00E27689"/>
    <w:rsid w:val="00E30365"/>
    <w:rsid w:val="00E305D6"/>
    <w:rsid w:val="00E34AD2"/>
    <w:rsid w:val="00E35D98"/>
    <w:rsid w:val="00E3754C"/>
    <w:rsid w:val="00E4075E"/>
    <w:rsid w:val="00E4246C"/>
    <w:rsid w:val="00E457F0"/>
    <w:rsid w:val="00E4743F"/>
    <w:rsid w:val="00E51D32"/>
    <w:rsid w:val="00E52A4A"/>
    <w:rsid w:val="00E653EC"/>
    <w:rsid w:val="00E65731"/>
    <w:rsid w:val="00E7018B"/>
    <w:rsid w:val="00E70611"/>
    <w:rsid w:val="00E709ED"/>
    <w:rsid w:val="00E70F06"/>
    <w:rsid w:val="00E71779"/>
    <w:rsid w:val="00E721A0"/>
    <w:rsid w:val="00E73347"/>
    <w:rsid w:val="00E74430"/>
    <w:rsid w:val="00E76BED"/>
    <w:rsid w:val="00E84CC9"/>
    <w:rsid w:val="00E85039"/>
    <w:rsid w:val="00E8537D"/>
    <w:rsid w:val="00E94234"/>
    <w:rsid w:val="00E97E33"/>
    <w:rsid w:val="00EA442E"/>
    <w:rsid w:val="00EA5E1D"/>
    <w:rsid w:val="00EA7A50"/>
    <w:rsid w:val="00EA7CA3"/>
    <w:rsid w:val="00EA7D5F"/>
    <w:rsid w:val="00EB0046"/>
    <w:rsid w:val="00EB204E"/>
    <w:rsid w:val="00EB2D3C"/>
    <w:rsid w:val="00EB46D3"/>
    <w:rsid w:val="00EB59A2"/>
    <w:rsid w:val="00EB6F86"/>
    <w:rsid w:val="00EB75DD"/>
    <w:rsid w:val="00EC264E"/>
    <w:rsid w:val="00EC3C50"/>
    <w:rsid w:val="00EC666F"/>
    <w:rsid w:val="00EC6ABE"/>
    <w:rsid w:val="00EC7DBD"/>
    <w:rsid w:val="00ED1326"/>
    <w:rsid w:val="00ED28EE"/>
    <w:rsid w:val="00ED3FAB"/>
    <w:rsid w:val="00ED481F"/>
    <w:rsid w:val="00EE3DB6"/>
    <w:rsid w:val="00EE59E5"/>
    <w:rsid w:val="00EE6509"/>
    <w:rsid w:val="00EE6676"/>
    <w:rsid w:val="00EE6A35"/>
    <w:rsid w:val="00EE7F03"/>
    <w:rsid w:val="00EF2160"/>
    <w:rsid w:val="00EF2E99"/>
    <w:rsid w:val="00EF3255"/>
    <w:rsid w:val="00EF52B0"/>
    <w:rsid w:val="00EF59C2"/>
    <w:rsid w:val="00EF5CC5"/>
    <w:rsid w:val="00EF7174"/>
    <w:rsid w:val="00F0199A"/>
    <w:rsid w:val="00F02D0A"/>
    <w:rsid w:val="00F06541"/>
    <w:rsid w:val="00F15128"/>
    <w:rsid w:val="00F23226"/>
    <w:rsid w:val="00F23791"/>
    <w:rsid w:val="00F250B9"/>
    <w:rsid w:val="00F25647"/>
    <w:rsid w:val="00F27C21"/>
    <w:rsid w:val="00F30BC0"/>
    <w:rsid w:val="00F31D7F"/>
    <w:rsid w:val="00F31EDB"/>
    <w:rsid w:val="00F33488"/>
    <w:rsid w:val="00F33B13"/>
    <w:rsid w:val="00F4099C"/>
    <w:rsid w:val="00F42E7D"/>
    <w:rsid w:val="00F4731C"/>
    <w:rsid w:val="00F528AB"/>
    <w:rsid w:val="00F52F0C"/>
    <w:rsid w:val="00F60DF0"/>
    <w:rsid w:val="00F623ED"/>
    <w:rsid w:val="00F71584"/>
    <w:rsid w:val="00F71AEB"/>
    <w:rsid w:val="00F739A6"/>
    <w:rsid w:val="00F75643"/>
    <w:rsid w:val="00F82F46"/>
    <w:rsid w:val="00F83475"/>
    <w:rsid w:val="00F83CD8"/>
    <w:rsid w:val="00F84757"/>
    <w:rsid w:val="00F87FB0"/>
    <w:rsid w:val="00F94D53"/>
    <w:rsid w:val="00F9650D"/>
    <w:rsid w:val="00FA0578"/>
    <w:rsid w:val="00FA06C3"/>
    <w:rsid w:val="00FA116D"/>
    <w:rsid w:val="00FA13DC"/>
    <w:rsid w:val="00FA1690"/>
    <w:rsid w:val="00FA1BFD"/>
    <w:rsid w:val="00FA2705"/>
    <w:rsid w:val="00FA478C"/>
    <w:rsid w:val="00FA4A42"/>
    <w:rsid w:val="00FB070D"/>
    <w:rsid w:val="00FB08ED"/>
    <w:rsid w:val="00FB0E5D"/>
    <w:rsid w:val="00FB184A"/>
    <w:rsid w:val="00FC2214"/>
    <w:rsid w:val="00FC42B4"/>
    <w:rsid w:val="00FC7212"/>
    <w:rsid w:val="00FD0D0E"/>
    <w:rsid w:val="00FD0EF3"/>
    <w:rsid w:val="00FD1499"/>
    <w:rsid w:val="00FD183B"/>
    <w:rsid w:val="00FD6232"/>
    <w:rsid w:val="00FE6FB2"/>
    <w:rsid w:val="00FF13ED"/>
    <w:rsid w:val="00FF2C02"/>
    <w:rsid w:val="00FF31E7"/>
    <w:rsid w:val="00FF328A"/>
    <w:rsid w:val="00FF3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0487AC-21D3-4442-9C02-906FC0AB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F2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C5DD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86510"/>
    <w:pPr>
      <w:keepNext/>
      <w:spacing w:after="0" w:line="240" w:lineRule="auto"/>
      <w:jc w:val="center"/>
      <w:outlineLvl w:val="1"/>
    </w:pPr>
    <w:rPr>
      <w:rFonts w:ascii="Times New Roman" w:hAnsi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A4A42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2C5DDC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uiPriority w:val="99"/>
    <w:locked/>
    <w:rsid w:val="00186510"/>
    <w:rPr>
      <w:rFonts w:ascii="Times New Roman" w:hAnsi="Times New Roman"/>
      <w:sz w:val="20"/>
    </w:rPr>
  </w:style>
  <w:style w:type="character" w:customStyle="1" w:styleId="90">
    <w:name w:val="Заголовок 9 Знак"/>
    <w:link w:val="9"/>
    <w:uiPriority w:val="99"/>
    <w:semiHidden/>
    <w:locked/>
    <w:rsid w:val="00FA4A42"/>
    <w:rPr>
      <w:rFonts w:ascii="Cambria" w:hAnsi="Cambria"/>
      <w:sz w:val="22"/>
    </w:rPr>
  </w:style>
  <w:style w:type="paragraph" w:styleId="a3">
    <w:name w:val="Title"/>
    <w:aliases w:val="Заголовок,Title Document"/>
    <w:basedOn w:val="a"/>
    <w:link w:val="a4"/>
    <w:uiPriority w:val="10"/>
    <w:qFormat/>
    <w:rsid w:val="00186510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4">
    <w:name w:val="Название Знак"/>
    <w:aliases w:val="Заголовок Знак,Title Document Знак"/>
    <w:link w:val="a3"/>
    <w:uiPriority w:val="10"/>
    <w:locked/>
    <w:rsid w:val="00186510"/>
    <w:rPr>
      <w:rFonts w:ascii="Times New Roman" w:hAnsi="Times New Roman"/>
      <w:sz w:val="20"/>
    </w:rPr>
  </w:style>
  <w:style w:type="paragraph" w:styleId="a5">
    <w:name w:val="Body Text"/>
    <w:basedOn w:val="a"/>
    <w:link w:val="a6"/>
    <w:uiPriority w:val="99"/>
    <w:rsid w:val="0018651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6">
    <w:name w:val="Основной текст Знак"/>
    <w:link w:val="a5"/>
    <w:uiPriority w:val="99"/>
    <w:locked/>
    <w:rsid w:val="00186510"/>
    <w:rPr>
      <w:rFonts w:ascii="Times New Roman" w:hAnsi="Times New Roman"/>
      <w:b/>
      <w:sz w:val="24"/>
    </w:rPr>
  </w:style>
  <w:style w:type="paragraph" w:styleId="a7">
    <w:name w:val="Balloon Text"/>
    <w:basedOn w:val="a"/>
    <w:link w:val="a8"/>
    <w:uiPriority w:val="99"/>
    <w:semiHidden/>
    <w:rsid w:val="0018651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6510"/>
    <w:rPr>
      <w:rFonts w:ascii="Tahoma" w:hAnsi="Tahoma"/>
      <w:sz w:val="16"/>
    </w:rPr>
  </w:style>
  <w:style w:type="paragraph" w:styleId="3">
    <w:name w:val="Body Text Indent 3"/>
    <w:basedOn w:val="a"/>
    <w:link w:val="30"/>
    <w:uiPriority w:val="99"/>
    <w:rsid w:val="00B237F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B237F7"/>
    <w:rPr>
      <w:sz w:val="16"/>
    </w:rPr>
  </w:style>
  <w:style w:type="table" w:styleId="a9">
    <w:name w:val="Table Grid"/>
    <w:basedOn w:val="a1"/>
    <w:uiPriority w:val="99"/>
    <w:rsid w:val="00C365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Indent 2"/>
    <w:basedOn w:val="a"/>
    <w:link w:val="22"/>
    <w:uiPriority w:val="99"/>
    <w:rsid w:val="00393D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393D02"/>
    <w:rPr>
      <w:sz w:val="22"/>
    </w:rPr>
  </w:style>
  <w:style w:type="paragraph" w:customStyle="1" w:styleId="aa">
    <w:name w:val="Знак"/>
    <w:basedOn w:val="a"/>
    <w:uiPriority w:val="99"/>
    <w:rsid w:val="00DD1C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footnote text"/>
    <w:basedOn w:val="a"/>
    <w:link w:val="ac"/>
    <w:uiPriority w:val="99"/>
    <w:semiHidden/>
    <w:rsid w:val="000A7C1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locked/>
    <w:rsid w:val="000A7C10"/>
    <w:rPr>
      <w:rFonts w:ascii="Times New Roman" w:hAnsi="Times New Roman"/>
    </w:rPr>
  </w:style>
  <w:style w:type="character" w:styleId="ad">
    <w:name w:val="footnote reference"/>
    <w:uiPriority w:val="99"/>
    <w:semiHidden/>
    <w:rsid w:val="000A7C10"/>
    <w:rPr>
      <w:rFonts w:cs="Times New Roman"/>
      <w:vertAlign w:val="superscript"/>
    </w:rPr>
  </w:style>
  <w:style w:type="character" w:styleId="ae">
    <w:name w:val="Emphasis"/>
    <w:uiPriority w:val="99"/>
    <w:qFormat/>
    <w:rsid w:val="00AD3398"/>
    <w:rPr>
      <w:rFonts w:cs="Times New Roman"/>
      <w:i/>
    </w:rPr>
  </w:style>
  <w:style w:type="paragraph" w:styleId="af">
    <w:name w:val="Body Text Indent"/>
    <w:basedOn w:val="a"/>
    <w:link w:val="af0"/>
    <w:rsid w:val="00CE4A4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locked/>
    <w:rsid w:val="00CE4A4F"/>
    <w:rPr>
      <w:sz w:val="22"/>
    </w:rPr>
  </w:style>
  <w:style w:type="paragraph" w:customStyle="1" w:styleId="Style4">
    <w:name w:val="Style4"/>
    <w:basedOn w:val="a"/>
    <w:uiPriority w:val="99"/>
    <w:rsid w:val="00FA4A42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hAnsi="Times New Roman"/>
      <w:sz w:val="24"/>
      <w:szCs w:val="24"/>
    </w:rPr>
  </w:style>
  <w:style w:type="character" w:styleId="af1">
    <w:name w:val="Hyperlink"/>
    <w:uiPriority w:val="99"/>
    <w:rsid w:val="005A23AA"/>
    <w:rPr>
      <w:rFonts w:cs="Times New Roman"/>
      <w:color w:val="0000FF"/>
      <w:u w:val="single"/>
    </w:rPr>
  </w:style>
  <w:style w:type="paragraph" w:styleId="af2">
    <w:name w:val="footer"/>
    <w:basedOn w:val="a"/>
    <w:link w:val="af3"/>
    <w:uiPriority w:val="99"/>
    <w:rsid w:val="005A23A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Нижний колонтитул Знак"/>
    <w:link w:val="af2"/>
    <w:uiPriority w:val="99"/>
    <w:locked/>
    <w:rsid w:val="005A23AA"/>
    <w:rPr>
      <w:rFonts w:ascii="Times New Roman" w:hAnsi="Times New Roman"/>
      <w:sz w:val="24"/>
    </w:rPr>
  </w:style>
  <w:style w:type="paragraph" w:styleId="af4">
    <w:name w:val="No Spacing"/>
    <w:link w:val="af5"/>
    <w:uiPriority w:val="1"/>
    <w:qFormat/>
    <w:rsid w:val="005A23AA"/>
    <w:rPr>
      <w:sz w:val="22"/>
      <w:szCs w:val="22"/>
    </w:rPr>
  </w:style>
  <w:style w:type="paragraph" w:styleId="af6">
    <w:name w:val="List Paragraph"/>
    <w:basedOn w:val="a"/>
    <w:link w:val="af7"/>
    <w:uiPriority w:val="34"/>
    <w:qFormat/>
    <w:rsid w:val="00B3365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B336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B33650"/>
    <w:rPr>
      <w:rFonts w:ascii="Courier New" w:hAnsi="Courier New"/>
    </w:rPr>
  </w:style>
  <w:style w:type="character" w:styleId="af8">
    <w:name w:val="Strong"/>
    <w:uiPriority w:val="22"/>
    <w:qFormat/>
    <w:rsid w:val="008D7C8D"/>
    <w:rPr>
      <w:rFonts w:cs="Times New Roman"/>
      <w:b/>
    </w:rPr>
  </w:style>
  <w:style w:type="paragraph" w:styleId="af9">
    <w:name w:val="header"/>
    <w:basedOn w:val="a"/>
    <w:link w:val="afa"/>
    <w:uiPriority w:val="99"/>
    <w:rsid w:val="00692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  <w:locked/>
    <w:rsid w:val="006926BE"/>
    <w:rPr>
      <w:sz w:val="22"/>
    </w:rPr>
  </w:style>
  <w:style w:type="character" w:styleId="afb">
    <w:name w:val="FollowedHyperlink"/>
    <w:basedOn w:val="a0"/>
    <w:uiPriority w:val="99"/>
    <w:semiHidden/>
    <w:unhideWhenUsed/>
    <w:rsid w:val="008048D3"/>
    <w:rPr>
      <w:color w:val="954F72"/>
      <w:u w:val="single"/>
    </w:rPr>
  </w:style>
  <w:style w:type="paragraph" w:customStyle="1" w:styleId="msonormal0">
    <w:name w:val="msonormal"/>
    <w:basedOn w:val="a"/>
    <w:rsid w:val="008048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Без интервала Знак"/>
    <w:link w:val="af4"/>
    <w:uiPriority w:val="1"/>
    <w:locked/>
    <w:rsid w:val="007C33DB"/>
    <w:rPr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095F89"/>
  </w:style>
  <w:style w:type="paragraph" w:customStyle="1" w:styleId="Style6">
    <w:name w:val="Style6"/>
    <w:basedOn w:val="a"/>
    <w:uiPriority w:val="99"/>
    <w:rsid w:val="00095F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095F89"/>
    <w:rPr>
      <w:rFonts w:ascii="Times New Roman" w:hAnsi="Times New Roman"/>
      <w:sz w:val="22"/>
    </w:rPr>
  </w:style>
  <w:style w:type="paragraph" w:customStyle="1" w:styleId="23">
    <w:name w:val="Обычный2"/>
    <w:rsid w:val="00095F89"/>
    <w:pPr>
      <w:widowControl w:val="0"/>
      <w:suppressAutoHyphens/>
    </w:pPr>
    <w:rPr>
      <w:rFonts w:ascii="Times New Roman" w:eastAsia="Arial" w:hAnsi="Times New Roman" w:cs="DejaVu Sans"/>
      <w:sz w:val="24"/>
      <w:szCs w:val="24"/>
      <w:lang w:eastAsia="hi-IN" w:bidi="hi-IN"/>
    </w:rPr>
  </w:style>
  <w:style w:type="character" w:customStyle="1" w:styleId="tableaheader">
    <w:name w:val="tableaheader"/>
    <w:rsid w:val="00095F89"/>
  </w:style>
  <w:style w:type="paragraph" w:customStyle="1" w:styleId="afc">
    <w:name w:val="Содержимое таблицы"/>
    <w:basedOn w:val="a"/>
    <w:uiPriority w:val="99"/>
    <w:rsid w:val="00095F89"/>
    <w:pPr>
      <w:suppressLineNumbers/>
      <w:suppressAutoHyphens/>
      <w:spacing w:after="160" w:line="252" w:lineRule="auto"/>
    </w:pPr>
    <w:rPr>
      <w:rFonts w:eastAsia="DejaVu Sans" w:cs="font461"/>
      <w:kern w:val="1"/>
      <w:lang w:eastAsia="ar-SA"/>
    </w:rPr>
  </w:style>
  <w:style w:type="paragraph" w:customStyle="1" w:styleId="ConsPlusCell">
    <w:name w:val="ConsPlusCell"/>
    <w:uiPriority w:val="99"/>
    <w:rsid w:val="00095F89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31">
    <w:name w:val="Основной текст (3)_"/>
    <w:link w:val="310"/>
    <w:uiPriority w:val="99"/>
    <w:rsid w:val="00095F89"/>
    <w:rPr>
      <w:rFonts w:ascii="Times New Roman" w:hAnsi="Times New Roman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095F89"/>
    <w:pPr>
      <w:shd w:val="clear" w:color="auto" w:fill="FFFFFF"/>
      <w:spacing w:before="180" w:after="0" w:line="230" w:lineRule="exact"/>
    </w:pPr>
    <w:rPr>
      <w:rFonts w:ascii="Times New Roman" w:hAnsi="Times New Roman"/>
      <w:sz w:val="20"/>
      <w:szCs w:val="20"/>
    </w:rPr>
  </w:style>
  <w:style w:type="character" w:customStyle="1" w:styleId="Bodytext2">
    <w:name w:val="Body text (2)_"/>
    <w:basedOn w:val="a0"/>
    <w:link w:val="Bodytext20"/>
    <w:locked/>
    <w:rsid w:val="00095F8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095F89"/>
    <w:pPr>
      <w:widowControl w:val="0"/>
      <w:shd w:val="clear" w:color="auto" w:fill="FFFFFF"/>
      <w:spacing w:before="360" w:after="0" w:line="317" w:lineRule="exact"/>
      <w:ind w:hanging="1960"/>
      <w:jc w:val="both"/>
    </w:pPr>
    <w:rPr>
      <w:rFonts w:ascii="Times New Roman" w:hAnsi="Times New Roman"/>
      <w:sz w:val="26"/>
      <w:szCs w:val="26"/>
    </w:rPr>
  </w:style>
  <w:style w:type="character" w:customStyle="1" w:styleId="Bodytext212pt">
    <w:name w:val="Body text (2) + 12 pt"/>
    <w:aliases w:val="Bold"/>
    <w:basedOn w:val="Bodytext2"/>
    <w:rsid w:val="00095F89"/>
    <w:rPr>
      <w:rFonts w:ascii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fd">
    <w:name w:val="Plain Text"/>
    <w:basedOn w:val="a"/>
    <w:link w:val="afe"/>
    <w:uiPriority w:val="99"/>
    <w:unhideWhenUsed/>
    <w:rsid w:val="00C94520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basedOn w:val="a0"/>
    <w:link w:val="afd"/>
    <w:uiPriority w:val="99"/>
    <w:rsid w:val="00C94520"/>
    <w:rPr>
      <w:rFonts w:ascii="Courier New" w:hAnsi="Courier New"/>
      <w:lang w:val="x-none" w:eastAsia="x-none"/>
    </w:rPr>
  </w:style>
  <w:style w:type="character" w:customStyle="1" w:styleId="ywx56jp">
    <w:name w:val="ywx56jp"/>
    <w:basedOn w:val="a0"/>
    <w:rsid w:val="00AE33F6"/>
  </w:style>
  <w:style w:type="character" w:customStyle="1" w:styleId="af7">
    <w:name w:val="Абзац списка Знак"/>
    <w:link w:val="af6"/>
    <w:uiPriority w:val="34"/>
    <w:locked/>
    <w:rsid w:val="00660246"/>
    <w:rPr>
      <w:rFonts w:ascii="Times New Roman" w:hAnsi="Times New Roman"/>
      <w:sz w:val="24"/>
      <w:szCs w:val="24"/>
    </w:rPr>
  </w:style>
  <w:style w:type="character" w:customStyle="1" w:styleId="aff">
    <w:name w:val="Основной текст_"/>
    <w:basedOn w:val="a0"/>
    <w:link w:val="19"/>
    <w:rsid w:val="00C76CCA"/>
    <w:rPr>
      <w:rFonts w:ascii="Times New Roman" w:hAnsi="Times New Roman"/>
      <w:spacing w:val="1"/>
      <w:sz w:val="21"/>
      <w:szCs w:val="21"/>
      <w:shd w:val="clear" w:color="auto" w:fill="FFFFFF"/>
    </w:rPr>
  </w:style>
  <w:style w:type="character" w:customStyle="1" w:styleId="12pt0pt">
    <w:name w:val="Основной текст + 12 pt;Интервал 0 pt"/>
    <w:basedOn w:val="aff"/>
    <w:rsid w:val="00C76CCA"/>
    <w:rPr>
      <w:rFonts w:ascii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9">
    <w:name w:val="Основной текст19"/>
    <w:basedOn w:val="a"/>
    <w:link w:val="aff"/>
    <w:rsid w:val="00C76CCA"/>
    <w:pPr>
      <w:widowControl w:val="0"/>
      <w:shd w:val="clear" w:color="auto" w:fill="FFFFFF"/>
      <w:spacing w:after="5340" w:line="298" w:lineRule="exact"/>
      <w:jc w:val="right"/>
    </w:pPr>
    <w:rPr>
      <w:rFonts w:ascii="Times New Roman" w:hAnsi="Times New Roman"/>
      <w:spacing w:val="1"/>
      <w:sz w:val="21"/>
      <w:szCs w:val="21"/>
    </w:rPr>
  </w:style>
  <w:style w:type="character" w:customStyle="1" w:styleId="aff0">
    <w:name w:val="Колонтитул_"/>
    <w:basedOn w:val="a0"/>
    <w:link w:val="aff1"/>
    <w:rsid w:val="00897C76"/>
    <w:rPr>
      <w:rFonts w:ascii="Times New Roman" w:hAnsi="Times New Roman"/>
      <w:i/>
      <w:iCs/>
      <w:spacing w:val="1"/>
      <w:sz w:val="23"/>
      <w:szCs w:val="23"/>
      <w:shd w:val="clear" w:color="auto" w:fill="FFFFFF"/>
    </w:rPr>
  </w:style>
  <w:style w:type="paragraph" w:customStyle="1" w:styleId="aff1">
    <w:name w:val="Колонтитул"/>
    <w:basedOn w:val="a"/>
    <w:link w:val="aff0"/>
    <w:rsid w:val="00897C76"/>
    <w:pPr>
      <w:widowControl w:val="0"/>
      <w:shd w:val="clear" w:color="auto" w:fill="FFFFFF"/>
      <w:spacing w:after="0" w:line="0" w:lineRule="atLeast"/>
    </w:pPr>
    <w:rPr>
      <w:rFonts w:ascii="Times New Roman" w:hAnsi="Times New Roman"/>
      <w:i/>
      <w:iCs/>
      <w:spacing w:val="1"/>
      <w:sz w:val="23"/>
      <w:szCs w:val="23"/>
    </w:rPr>
  </w:style>
  <w:style w:type="character" w:customStyle="1" w:styleId="0pt">
    <w:name w:val="Основной текст + Полужирный;Интервал 0 pt"/>
    <w:basedOn w:val="aff"/>
    <w:rsid w:val="009860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basedOn w:val="aff"/>
    <w:rsid w:val="009860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pt">
    <w:name w:val="Основной текст + 11;5 pt;Курсив;Интервал 0 pt"/>
    <w:basedOn w:val="aff"/>
    <w:rsid w:val="00874D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">
    <w:name w:val="Основной текст7"/>
    <w:basedOn w:val="aff"/>
    <w:rsid w:val="00123A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Курсив;Интервал 0 pt"/>
    <w:basedOn w:val="aff"/>
    <w:rsid w:val="00123A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fontstyle01">
    <w:name w:val="fontstyle01"/>
    <w:basedOn w:val="a0"/>
    <w:rsid w:val="00724AF3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BCCFC-9F34-4269-B1FD-6AA18295E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1721</Words>
  <Characters>11675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2026-02-03T08:11:00Z</cp:lastPrinted>
  <dcterms:created xsi:type="dcterms:W3CDTF">2026-02-12T12:37:00Z</dcterms:created>
  <dcterms:modified xsi:type="dcterms:W3CDTF">2026-02-12T12:37:00Z</dcterms:modified>
</cp:coreProperties>
</file>