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9F2" w:rsidRDefault="003129F2" w:rsidP="003129F2">
      <w:pPr>
        <w:pStyle w:val="30"/>
        <w:shd w:val="clear" w:color="auto" w:fill="auto"/>
        <w:spacing w:after="0"/>
        <w:ind w:left="981" w:right="442"/>
      </w:pPr>
      <w:r>
        <w:t>УТВЕРЖДЕНО</w:t>
      </w:r>
    </w:p>
    <w:p w:rsidR="003129F2" w:rsidRDefault="003129F2" w:rsidP="003129F2">
      <w:pPr>
        <w:pStyle w:val="30"/>
        <w:shd w:val="clear" w:color="auto" w:fill="auto"/>
        <w:spacing w:after="0"/>
        <w:ind w:left="981" w:right="442"/>
      </w:pPr>
      <w:r>
        <w:t>приказом управления образования</w:t>
      </w:r>
    </w:p>
    <w:p w:rsidR="003129F2" w:rsidRDefault="0024714D" w:rsidP="003129F2">
      <w:pPr>
        <w:pStyle w:val="30"/>
        <w:shd w:val="clear" w:color="auto" w:fill="auto"/>
        <w:spacing w:after="0"/>
        <w:ind w:left="981" w:right="442"/>
      </w:pPr>
      <w:r>
        <w:t>админ</w:t>
      </w:r>
      <w:r w:rsidR="003129F2">
        <w:t xml:space="preserve">истрации </w:t>
      </w:r>
      <w:proofErr w:type="spellStart"/>
      <w:r w:rsidR="003129F2">
        <w:t>Краснояружского</w:t>
      </w:r>
      <w:proofErr w:type="spellEnd"/>
      <w:r w:rsidR="003129F2">
        <w:t xml:space="preserve"> района</w:t>
      </w:r>
    </w:p>
    <w:p w:rsidR="00D54A1F" w:rsidRDefault="0024714D" w:rsidP="003129F2">
      <w:pPr>
        <w:pStyle w:val="30"/>
        <w:shd w:val="clear" w:color="auto" w:fill="auto"/>
        <w:spacing w:after="0"/>
        <w:ind w:left="981" w:right="442"/>
      </w:pPr>
      <w:r>
        <w:t>от «19» февраля 2019 года №127</w:t>
      </w:r>
    </w:p>
    <w:p w:rsidR="003129F2" w:rsidRDefault="003129F2">
      <w:pPr>
        <w:pStyle w:val="10"/>
        <w:keepNext/>
        <w:keepLines/>
        <w:shd w:val="clear" w:color="auto" w:fill="auto"/>
        <w:spacing w:before="0"/>
        <w:ind w:left="4280" w:firstLine="0"/>
      </w:pPr>
      <w:bookmarkStart w:id="0" w:name="bookmark0"/>
    </w:p>
    <w:p w:rsidR="00E95560" w:rsidRDefault="00E95560" w:rsidP="00E95560">
      <w:pPr>
        <w:pStyle w:val="10"/>
        <w:keepNext/>
        <w:keepLines/>
        <w:shd w:val="clear" w:color="auto" w:fill="auto"/>
        <w:tabs>
          <w:tab w:val="left" w:pos="4261"/>
        </w:tabs>
        <w:spacing w:before="0" w:line="320" w:lineRule="exact"/>
        <w:ind w:firstLine="0"/>
        <w:jc w:val="center"/>
      </w:pPr>
      <w:bookmarkStart w:id="1" w:name="bookmark1"/>
      <w:bookmarkEnd w:id="0"/>
      <w:r>
        <w:t>Положение</w:t>
      </w:r>
    </w:p>
    <w:p w:rsidR="00E95560" w:rsidRDefault="00E95560" w:rsidP="00E95560">
      <w:pPr>
        <w:pStyle w:val="10"/>
        <w:keepNext/>
        <w:keepLines/>
        <w:shd w:val="clear" w:color="auto" w:fill="auto"/>
        <w:tabs>
          <w:tab w:val="left" w:pos="4261"/>
        </w:tabs>
        <w:spacing w:before="0" w:line="320" w:lineRule="exact"/>
        <w:ind w:firstLine="0"/>
        <w:jc w:val="center"/>
      </w:pPr>
      <w:r>
        <w:t xml:space="preserve">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roofErr w:type="spellStart"/>
      <w:r>
        <w:t>Краснояружского</w:t>
      </w:r>
      <w:proofErr w:type="spellEnd"/>
      <w:r>
        <w:t xml:space="preserve"> района</w:t>
      </w:r>
    </w:p>
    <w:p w:rsidR="00E95560" w:rsidRDefault="00E95560" w:rsidP="00E95560">
      <w:pPr>
        <w:pStyle w:val="10"/>
        <w:keepNext/>
        <w:keepLines/>
        <w:shd w:val="clear" w:color="auto" w:fill="auto"/>
        <w:tabs>
          <w:tab w:val="left" w:pos="4261"/>
        </w:tabs>
        <w:spacing w:before="0" w:line="320" w:lineRule="exact"/>
        <w:ind w:firstLine="0"/>
      </w:pPr>
    </w:p>
    <w:p w:rsidR="00D54A1F" w:rsidRDefault="0024714D" w:rsidP="00E95560">
      <w:pPr>
        <w:pStyle w:val="10"/>
        <w:keepNext/>
        <w:keepLines/>
        <w:numPr>
          <w:ilvl w:val="0"/>
          <w:numId w:val="1"/>
        </w:numPr>
        <w:shd w:val="clear" w:color="auto" w:fill="auto"/>
        <w:tabs>
          <w:tab w:val="left" w:pos="4261"/>
        </w:tabs>
        <w:spacing w:before="0" w:line="320" w:lineRule="exact"/>
        <w:ind w:left="3840" w:firstLine="0"/>
      </w:pPr>
      <w:r>
        <w:t>Общие положения</w:t>
      </w:r>
      <w:bookmarkEnd w:id="1"/>
    </w:p>
    <w:p w:rsidR="00D54A1F" w:rsidRDefault="0024714D">
      <w:pPr>
        <w:pStyle w:val="20"/>
        <w:numPr>
          <w:ilvl w:val="1"/>
          <w:numId w:val="1"/>
        </w:numPr>
        <w:shd w:val="clear" w:color="auto" w:fill="auto"/>
        <w:tabs>
          <w:tab w:val="left" w:pos="1262"/>
        </w:tabs>
        <w:ind w:firstLine="620"/>
      </w:pPr>
      <w:r>
        <w:t xml:space="preserve">Положение об организации предоставления начального общего, основного общего, среднего общего образования в </w:t>
      </w:r>
      <w:proofErr w:type="spellStart"/>
      <w:r>
        <w:t>Краснояружском</w:t>
      </w:r>
      <w:proofErr w:type="spellEnd"/>
      <w:r>
        <w:t xml:space="preserve"> районе (далее - Положение) разработано в соответствии </w:t>
      </w:r>
      <w:proofErr w:type="gramStart"/>
      <w:r>
        <w:t>с</w:t>
      </w:r>
      <w:proofErr w:type="gramEnd"/>
      <w:r>
        <w:t>:</w:t>
      </w:r>
    </w:p>
    <w:p w:rsidR="00D54A1F" w:rsidRDefault="0024714D">
      <w:pPr>
        <w:pStyle w:val="20"/>
        <w:numPr>
          <w:ilvl w:val="0"/>
          <w:numId w:val="2"/>
        </w:numPr>
        <w:shd w:val="clear" w:color="auto" w:fill="auto"/>
        <w:tabs>
          <w:tab w:val="left" w:pos="928"/>
        </w:tabs>
        <w:ind w:firstLine="620"/>
      </w:pPr>
      <w:r>
        <w:t>Конституцией Российской Федерации, принятой всенародным голосованием 12.12.1993 года;</w:t>
      </w:r>
    </w:p>
    <w:p w:rsidR="00D54A1F" w:rsidRDefault="0024714D">
      <w:pPr>
        <w:pStyle w:val="20"/>
        <w:numPr>
          <w:ilvl w:val="0"/>
          <w:numId w:val="2"/>
        </w:numPr>
        <w:shd w:val="clear" w:color="auto" w:fill="auto"/>
        <w:tabs>
          <w:tab w:val="left" w:pos="928"/>
        </w:tabs>
        <w:ind w:firstLine="620"/>
      </w:pPr>
      <w:r>
        <w:t>Федеральным законом от 29.12.2012 года №273-Ф3 «Об образовании в Российской Федерации»;</w:t>
      </w:r>
    </w:p>
    <w:p w:rsidR="00D54A1F" w:rsidRDefault="0024714D">
      <w:pPr>
        <w:pStyle w:val="20"/>
        <w:numPr>
          <w:ilvl w:val="0"/>
          <w:numId w:val="2"/>
        </w:numPr>
        <w:shd w:val="clear" w:color="auto" w:fill="auto"/>
        <w:tabs>
          <w:tab w:val="left" w:pos="928"/>
        </w:tabs>
        <w:ind w:firstLine="620"/>
      </w:pPr>
      <w:r>
        <w:t>приказом Министерства образования и науки Российской Федерации от 30.08.2013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w:t>
      </w:r>
    </w:p>
    <w:p w:rsidR="00D54A1F" w:rsidRDefault="0024714D">
      <w:pPr>
        <w:pStyle w:val="20"/>
        <w:numPr>
          <w:ilvl w:val="0"/>
          <w:numId w:val="2"/>
        </w:numPr>
        <w:shd w:val="clear" w:color="auto" w:fill="auto"/>
        <w:tabs>
          <w:tab w:val="left" w:pos="928"/>
        </w:tabs>
        <w:ind w:firstLine="620"/>
      </w:pPr>
      <w:r>
        <w:t xml:space="preserve">постановлением Главного государственного санитарного врача Российской Федерации от 29.12.2010 года № 189 «Об утверждении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учреждениях»;</w:t>
      </w:r>
    </w:p>
    <w:p w:rsidR="009F1F07" w:rsidRDefault="009F1F07" w:rsidP="009F1F07">
      <w:pPr>
        <w:pStyle w:val="20"/>
        <w:numPr>
          <w:ilvl w:val="0"/>
          <w:numId w:val="2"/>
        </w:numPr>
        <w:shd w:val="clear" w:color="auto" w:fill="auto"/>
        <w:tabs>
          <w:tab w:val="left" w:pos="928"/>
        </w:tabs>
        <w:ind w:firstLine="620"/>
      </w:pPr>
      <w:r>
        <w:t xml:space="preserve">постановлением Главного государственного санитарного </w:t>
      </w:r>
      <w:r w:rsidR="001C0ED1">
        <w:t>врача Российской Федерации от 10.07.2015 года № 26</w:t>
      </w:r>
      <w:r>
        <w:t xml:space="preserve"> «</w:t>
      </w:r>
      <w:r w:rsidR="001C0ED1">
        <w:t xml:space="preserve">Об утверждении </w:t>
      </w:r>
      <w:proofErr w:type="spellStart"/>
      <w:r w:rsidR="001C0ED1">
        <w:t>СанПиН</w:t>
      </w:r>
      <w:proofErr w:type="spellEnd"/>
      <w:r w:rsidR="001C0ED1">
        <w:t xml:space="preserve"> 2.4.2.3286-15</w:t>
      </w:r>
      <w:r>
        <w:t xml:space="preserve"> «Санитарно-эпидемиологические требования к условиям и </w:t>
      </w:r>
      <w:proofErr w:type="gramStart"/>
      <w:r>
        <w:t xml:space="preserve">организации обучения </w:t>
      </w:r>
      <w:r w:rsidR="001C0ED1">
        <w:t xml:space="preserve">и воспитания </w:t>
      </w:r>
      <w:r>
        <w:t xml:space="preserve">в </w:t>
      </w:r>
      <w:r w:rsidR="001C0ED1">
        <w:t>организациях,</w:t>
      </w:r>
      <w:r w:rsidR="001C0ED1" w:rsidRPr="001C0ED1">
        <w:t xml:space="preserve"> </w:t>
      </w:r>
      <w:r w:rsidR="001C0ED1">
        <w:t>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t>»;</w:t>
      </w:r>
      <w:proofErr w:type="gramEnd"/>
    </w:p>
    <w:p w:rsidR="00D54A1F" w:rsidRDefault="0024714D">
      <w:pPr>
        <w:pStyle w:val="20"/>
        <w:numPr>
          <w:ilvl w:val="0"/>
          <w:numId w:val="2"/>
        </w:numPr>
        <w:shd w:val="clear" w:color="auto" w:fill="auto"/>
        <w:tabs>
          <w:tab w:val="left" w:pos="928"/>
        </w:tabs>
        <w:ind w:firstLine="620"/>
      </w:pPr>
      <w:r>
        <w:t xml:space="preserve">приказом Министерства образования и науки Российской Федерации от 20.09.2013 года № 1082 «Об утверждении Положения о </w:t>
      </w:r>
      <w:proofErr w:type="spellStart"/>
      <w:r>
        <w:t>психолог</w:t>
      </w:r>
      <w:proofErr w:type="gramStart"/>
      <w:r>
        <w:t>о</w:t>
      </w:r>
      <w:proofErr w:type="spellEnd"/>
      <w:r>
        <w:t>-</w:t>
      </w:r>
      <w:proofErr w:type="gramEnd"/>
      <w:r>
        <w:t xml:space="preserve"> медико-педагогической комиссии»;</w:t>
      </w:r>
    </w:p>
    <w:p w:rsidR="00A41F06" w:rsidRDefault="0024714D" w:rsidP="00A41F06">
      <w:pPr>
        <w:pStyle w:val="20"/>
        <w:numPr>
          <w:ilvl w:val="0"/>
          <w:numId w:val="2"/>
        </w:numPr>
        <w:shd w:val="clear" w:color="auto" w:fill="auto"/>
        <w:tabs>
          <w:tab w:val="left" w:pos="928"/>
        </w:tabs>
        <w:ind w:firstLine="620"/>
      </w:pPr>
      <w:r>
        <w:t xml:space="preserve">приказом Министерства образования и науки Российской Федерации от 22.01.2014 года № 32 «Об утверждении Порядка приема граждан на </w:t>
      </w:r>
      <w:proofErr w:type="gramStart"/>
      <w:r>
        <w:t>обучение по</w:t>
      </w:r>
      <w:proofErr w:type="gramEnd"/>
      <w:r>
        <w:t xml:space="preserve"> образовательным программам начального общего, основного общего</w:t>
      </w:r>
      <w:r w:rsidR="003129F2">
        <w:t xml:space="preserve"> и среднего общего образования»;</w:t>
      </w:r>
    </w:p>
    <w:p w:rsidR="00A41F06" w:rsidRDefault="003129F2" w:rsidP="00A41F06">
      <w:pPr>
        <w:pStyle w:val="20"/>
        <w:numPr>
          <w:ilvl w:val="0"/>
          <w:numId w:val="2"/>
        </w:numPr>
        <w:shd w:val="clear" w:color="auto" w:fill="auto"/>
        <w:tabs>
          <w:tab w:val="left" w:pos="928"/>
        </w:tabs>
        <w:ind w:firstLine="620"/>
      </w:pPr>
      <w:r w:rsidRPr="00A41F06">
        <w:t xml:space="preserve">приказом Министерства образования и науки Российской Федерации от 12.03.2014 года № 177 «Об утверждении Порядка </w:t>
      </w:r>
      <w:r w:rsidR="00A41F06">
        <w:t xml:space="preserve">и условий осуществления </w:t>
      </w:r>
      <w:proofErr w:type="gramStart"/>
      <w:r w:rsidR="00A41F06">
        <w:t>перевода</w:t>
      </w:r>
      <w:proofErr w:type="gramEnd"/>
      <w:r w:rsidR="00A41F06">
        <w:t xml:space="preserve"> обучающихся из одной организации, осуществляющей образовательную деятельность по образовательным </w:t>
      </w:r>
      <w:r w:rsidR="00A41F06">
        <w:lastRenderedPageBreak/>
        <w:t>программам начального общего, основного общего, среднего общего образования, в другие организации, осуществляющее образовательную деятельность по образовательным программам соответствующих уровня и направленности»</w:t>
      </w:r>
      <w:r w:rsidR="009F1F07">
        <w:t>;</w:t>
      </w:r>
    </w:p>
    <w:p w:rsidR="003129F2" w:rsidRDefault="009F1F07" w:rsidP="001C0ED1">
      <w:pPr>
        <w:pStyle w:val="20"/>
        <w:numPr>
          <w:ilvl w:val="0"/>
          <w:numId w:val="2"/>
        </w:numPr>
        <w:shd w:val="clear" w:color="auto" w:fill="auto"/>
        <w:tabs>
          <w:tab w:val="left" w:pos="928"/>
        </w:tabs>
        <w:ind w:firstLine="620"/>
      </w:pPr>
      <w:r>
        <w:t xml:space="preserve">приказом Министерства образования и науки Российской Федерации от 15.03.2013 года № 185 «Об утверждении Порядка применения </w:t>
      </w:r>
      <w:proofErr w:type="gramStart"/>
      <w:r>
        <w:t>к</w:t>
      </w:r>
      <w:proofErr w:type="gramEnd"/>
      <w:r>
        <w:t xml:space="preserve"> обучающимся и снятия с обучающихся мер дисциплинарного взыскания</w:t>
      </w:r>
      <w:r w:rsidR="001C0ED1">
        <w:t>».</w:t>
      </w:r>
    </w:p>
    <w:p w:rsidR="00D54A1F" w:rsidRDefault="0024714D">
      <w:pPr>
        <w:pStyle w:val="20"/>
        <w:numPr>
          <w:ilvl w:val="1"/>
          <w:numId w:val="1"/>
        </w:numPr>
        <w:shd w:val="clear" w:color="auto" w:fill="auto"/>
        <w:tabs>
          <w:tab w:val="left" w:pos="1262"/>
        </w:tabs>
        <w:ind w:firstLine="620"/>
      </w:pPr>
      <w:r>
        <w:t>Настоящее Положение определяет сроки, последовательность, порядок осуществления общего образования и направлено на повышение его качества и доступности.</w:t>
      </w:r>
    </w:p>
    <w:p w:rsidR="00D54A1F" w:rsidRDefault="0024714D">
      <w:pPr>
        <w:pStyle w:val="20"/>
        <w:numPr>
          <w:ilvl w:val="1"/>
          <w:numId w:val="1"/>
        </w:numPr>
        <w:shd w:val="clear" w:color="auto" w:fill="auto"/>
        <w:tabs>
          <w:tab w:val="left" w:pos="1598"/>
        </w:tabs>
        <w:ind w:firstLine="620"/>
      </w:pPr>
      <w:r>
        <w:t xml:space="preserve">Общее образование предоставляется муниципальными общеобразовательными учреждениями </w:t>
      </w:r>
      <w:proofErr w:type="spellStart"/>
      <w:r>
        <w:t>Краснояружского</w:t>
      </w:r>
      <w:proofErr w:type="spellEnd"/>
      <w:r>
        <w:t xml:space="preserve"> района, имеющими лицензию на </w:t>
      </w:r>
      <w:proofErr w:type="gramStart"/>
      <w:r>
        <w:t>право ведения</w:t>
      </w:r>
      <w:proofErr w:type="gramEnd"/>
      <w:r>
        <w:t xml:space="preserve"> образовательной деятельности и государственную аккредитацию.</w:t>
      </w:r>
    </w:p>
    <w:p w:rsidR="00D54A1F" w:rsidRDefault="0024714D">
      <w:pPr>
        <w:pStyle w:val="20"/>
        <w:shd w:val="clear" w:color="auto" w:fill="auto"/>
        <w:ind w:firstLine="620"/>
      </w:pPr>
      <w:r>
        <w:t>Муниципальные общеобразовательные учреждения реализуют общеобразовательные программы начального общего, основного общего, среднего общего образования. Разработка и утверждение образовательных программ и учебных планов относятся к компетенции образовательного учреждения.</w:t>
      </w:r>
    </w:p>
    <w:p w:rsidR="00D54A1F" w:rsidRDefault="0024714D">
      <w:pPr>
        <w:pStyle w:val="20"/>
        <w:shd w:val="clear" w:color="auto" w:fill="auto"/>
        <w:ind w:firstLine="600"/>
      </w:pPr>
      <w:r>
        <w:t xml:space="preserve">Ответственными за качество предоставления общего образования являются руководители муниципальных общеобразовательных учреждений </w:t>
      </w:r>
      <w:proofErr w:type="spellStart"/>
      <w:r>
        <w:t>Краснояружского</w:t>
      </w:r>
      <w:proofErr w:type="spellEnd"/>
      <w:r>
        <w:t xml:space="preserve"> района.</w:t>
      </w:r>
    </w:p>
    <w:p w:rsidR="00D54A1F" w:rsidRDefault="0024714D">
      <w:pPr>
        <w:pStyle w:val="20"/>
        <w:numPr>
          <w:ilvl w:val="1"/>
          <w:numId w:val="1"/>
        </w:numPr>
        <w:shd w:val="clear" w:color="auto" w:fill="auto"/>
        <w:tabs>
          <w:tab w:val="left" w:pos="1270"/>
        </w:tabs>
        <w:ind w:firstLine="600"/>
      </w:pPr>
      <w:r>
        <w:t>Информация о порядке предоставления общего образования размещается:</w:t>
      </w:r>
    </w:p>
    <w:p w:rsidR="00D54A1F" w:rsidRDefault="0024714D">
      <w:pPr>
        <w:pStyle w:val="20"/>
        <w:numPr>
          <w:ilvl w:val="0"/>
          <w:numId w:val="2"/>
        </w:numPr>
        <w:shd w:val="clear" w:color="auto" w:fill="auto"/>
        <w:tabs>
          <w:tab w:val="left" w:pos="941"/>
        </w:tabs>
        <w:ind w:firstLine="600"/>
      </w:pPr>
      <w:r>
        <w:t>на официальном сайте управления образования и сайтах муниципальных общеобразовательных учреждений;</w:t>
      </w:r>
    </w:p>
    <w:p w:rsidR="00D54A1F" w:rsidRDefault="0024714D">
      <w:pPr>
        <w:pStyle w:val="20"/>
        <w:shd w:val="clear" w:color="auto" w:fill="auto"/>
        <w:ind w:left="1100"/>
        <w:jc w:val="left"/>
      </w:pPr>
      <w:r>
        <w:t>в средствах массовой информации;</w:t>
      </w:r>
    </w:p>
    <w:p w:rsidR="008109F2" w:rsidRDefault="0024714D" w:rsidP="008109F2">
      <w:pPr>
        <w:pStyle w:val="20"/>
        <w:numPr>
          <w:ilvl w:val="0"/>
          <w:numId w:val="2"/>
        </w:numPr>
        <w:shd w:val="clear" w:color="auto" w:fill="auto"/>
        <w:tabs>
          <w:tab w:val="left" w:pos="941"/>
        </w:tabs>
        <w:ind w:firstLine="600"/>
      </w:pPr>
      <w:r>
        <w:t>на информационных стендах муниципальных общеобразовательных учреждений;</w:t>
      </w:r>
    </w:p>
    <w:p w:rsidR="00D54A1F" w:rsidRDefault="0024714D" w:rsidP="008109F2">
      <w:pPr>
        <w:pStyle w:val="20"/>
        <w:numPr>
          <w:ilvl w:val="0"/>
          <w:numId w:val="2"/>
        </w:numPr>
        <w:shd w:val="clear" w:color="auto" w:fill="auto"/>
        <w:tabs>
          <w:tab w:val="left" w:pos="941"/>
        </w:tabs>
        <w:ind w:firstLine="600"/>
      </w:pPr>
      <w:r>
        <w:t xml:space="preserve">предоставляется непосредственно сотрудниками управления образования администрации </w:t>
      </w:r>
      <w:proofErr w:type="spellStart"/>
      <w:r>
        <w:t>Краснояружского</w:t>
      </w:r>
      <w:proofErr w:type="spellEnd"/>
      <w:r>
        <w:t xml:space="preserve"> района и общеобразовательных учреждений района.</w:t>
      </w:r>
    </w:p>
    <w:p w:rsidR="008109F2" w:rsidRDefault="008109F2" w:rsidP="008109F2">
      <w:pPr>
        <w:pStyle w:val="20"/>
        <w:shd w:val="clear" w:color="auto" w:fill="auto"/>
        <w:tabs>
          <w:tab w:val="left" w:pos="941"/>
        </w:tabs>
        <w:ind w:left="600"/>
      </w:pPr>
    </w:p>
    <w:p w:rsidR="00D54A1F" w:rsidRDefault="0024714D" w:rsidP="002F5BF0">
      <w:pPr>
        <w:pStyle w:val="40"/>
        <w:numPr>
          <w:ilvl w:val="0"/>
          <w:numId w:val="1"/>
        </w:numPr>
        <w:shd w:val="clear" w:color="auto" w:fill="auto"/>
        <w:tabs>
          <w:tab w:val="left" w:pos="2516"/>
        </w:tabs>
        <w:spacing w:line="320" w:lineRule="exact"/>
        <w:ind w:left="2080"/>
        <w:jc w:val="left"/>
      </w:pPr>
      <w:r>
        <w:t>Порядок предоставления общего образования</w:t>
      </w:r>
    </w:p>
    <w:p w:rsidR="00D54A1F" w:rsidRDefault="0024714D">
      <w:pPr>
        <w:pStyle w:val="20"/>
        <w:numPr>
          <w:ilvl w:val="1"/>
          <w:numId w:val="1"/>
        </w:numPr>
        <w:shd w:val="clear" w:color="auto" w:fill="auto"/>
        <w:tabs>
          <w:tab w:val="left" w:pos="1270"/>
        </w:tabs>
        <w:ind w:firstLine="600"/>
      </w:pPr>
      <w:r>
        <w:t>Начальное общее, основное общее, среднее общее образование предоставляется несовершеннолетним и совершеннолетним гражданам.</w:t>
      </w:r>
    </w:p>
    <w:p w:rsidR="00D54A1F" w:rsidRDefault="0024714D">
      <w:pPr>
        <w:pStyle w:val="20"/>
        <w:numPr>
          <w:ilvl w:val="1"/>
          <w:numId w:val="1"/>
        </w:numPr>
        <w:shd w:val="clear" w:color="auto" w:fill="auto"/>
        <w:tabs>
          <w:tab w:val="left" w:pos="1270"/>
        </w:tabs>
        <w:ind w:firstLine="600"/>
      </w:pPr>
      <w:r>
        <w:t>Зачисление в общеобразовательное учреждение осуществляется приказом по общеобразовательному учреждению:</w:t>
      </w:r>
    </w:p>
    <w:p w:rsidR="00D54A1F" w:rsidRDefault="0024714D" w:rsidP="008109F2">
      <w:pPr>
        <w:pStyle w:val="20"/>
        <w:numPr>
          <w:ilvl w:val="0"/>
          <w:numId w:val="2"/>
        </w:numPr>
        <w:shd w:val="clear" w:color="auto" w:fill="auto"/>
        <w:tabs>
          <w:tab w:val="left" w:pos="941"/>
        </w:tabs>
        <w:ind w:firstLine="600"/>
      </w:pPr>
      <w:r>
        <w:t>в первый класс в течение 7 рабочих дней после приема документов;</w:t>
      </w:r>
    </w:p>
    <w:p w:rsidR="00D54A1F" w:rsidRDefault="0024714D">
      <w:pPr>
        <w:pStyle w:val="20"/>
        <w:numPr>
          <w:ilvl w:val="0"/>
          <w:numId w:val="2"/>
        </w:numPr>
        <w:shd w:val="clear" w:color="auto" w:fill="auto"/>
        <w:tabs>
          <w:tab w:val="left" w:pos="941"/>
        </w:tabs>
        <w:ind w:firstLine="600"/>
      </w:pPr>
      <w:r>
        <w:t>в 10-й класс в течение 7 рабочих дней после приема документов;</w:t>
      </w:r>
    </w:p>
    <w:p w:rsidR="00D54A1F" w:rsidRDefault="0024714D">
      <w:pPr>
        <w:pStyle w:val="20"/>
        <w:numPr>
          <w:ilvl w:val="0"/>
          <w:numId w:val="2"/>
        </w:numPr>
        <w:shd w:val="clear" w:color="auto" w:fill="auto"/>
        <w:tabs>
          <w:tab w:val="left" w:pos="941"/>
        </w:tabs>
        <w:ind w:firstLine="600"/>
      </w:pPr>
      <w:r>
        <w:t>в 1-11 классы в течение учебного года в течение трех рабочих дней после приема заявления и документов.</w:t>
      </w:r>
    </w:p>
    <w:p w:rsidR="00D54A1F" w:rsidRDefault="0024714D" w:rsidP="008109F2">
      <w:pPr>
        <w:pStyle w:val="20"/>
        <w:numPr>
          <w:ilvl w:val="1"/>
          <w:numId w:val="1"/>
        </w:numPr>
        <w:shd w:val="clear" w:color="auto" w:fill="auto"/>
        <w:tabs>
          <w:tab w:val="left" w:pos="1270"/>
        </w:tabs>
        <w:ind w:firstLine="600"/>
      </w:pPr>
      <w:r>
        <w:t>Для зачисления в 1 класс общеобразовательного учреждения</w:t>
      </w:r>
      <w:r w:rsidR="008109F2">
        <w:t xml:space="preserve"> </w:t>
      </w:r>
      <w:r>
        <w:t>детей, не достигших 6 лет 6 месяцев или достигших</w:t>
      </w:r>
      <w:r w:rsidR="008109F2">
        <w:t xml:space="preserve"> 8 лет на 1 сентября необходимо представить разрешение управления </w:t>
      </w:r>
      <w:r>
        <w:t>образования</w:t>
      </w:r>
      <w:r w:rsidR="008109F2">
        <w:t xml:space="preserve"> </w:t>
      </w:r>
      <w:r>
        <w:t>админ</w:t>
      </w:r>
      <w:r w:rsidR="008109F2">
        <w:t xml:space="preserve">истрации </w:t>
      </w:r>
      <w:proofErr w:type="spellStart"/>
      <w:r w:rsidR="008109F2">
        <w:lastRenderedPageBreak/>
        <w:t>Краснояружского</w:t>
      </w:r>
      <w:proofErr w:type="spellEnd"/>
      <w:r w:rsidR="008109F2">
        <w:t xml:space="preserve"> района.</w:t>
      </w:r>
    </w:p>
    <w:p w:rsidR="00D54A1F" w:rsidRDefault="0024714D">
      <w:pPr>
        <w:pStyle w:val="20"/>
        <w:numPr>
          <w:ilvl w:val="1"/>
          <w:numId w:val="1"/>
        </w:numPr>
        <w:shd w:val="clear" w:color="auto" w:fill="auto"/>
        <w:tabs>
          <w:tab w:val="left" w:pos="1270"/>
        </w:tabs>
        <w:ind w:firstLine="600"/>
      </w:pPr>
      <w:r>
        <w:t>При подаче заявления о зачислении в 10-й и 11-й классы представляется аттестат об основном общем образовании установленного образца.</w:t>
      </w:r>
    </w:p>
    <w:p w:rsidR="00D54A1F" w:rsidRDefault="0024714D">
      <w:pPr>
        <w:pStyle w:val="20"/>
        <w:numPr>
          <w:ilvl w:val="1"/>
          <w:numId w:val="1"/>
        </w:numPr>
        <w:shd w:val="clear" w:color="auto" w:fill="auto"/>
        <w:tabs>
          <w:tab w:val="left" w:pos="1270"/>
        </w:tabs>
        <w:ind w:firstLine="600"/>
      </w:pPr>
      <w:r>
        <w:t xml:space="preserve">В общеобразовательные учреждения </w:t>
      </w:r>
      <w:proofErr w:type="spellStart"/>
      <w:r>
        <w:t>Краснояружского</w:t>
      </w:r>
      <w:proofErr w:type="spellEnd"/>
      <w:r>
        <w:t xml:space="preserve"> района на обучение по адаптированным основным общеобразовательным программам принимаются обучающиеся при наличии заключения центральной межведомственной </w:t>
      </w:r>
      <w:proofErr w:type="spellStart"/>
      <w:r>
        <w:t>психолог</w:t>
      </w:r>
      <w:proofErr w:type="gramStart"/>
      <w:r>
        <w:t>о</w:t>
      </w:r>
      <w:proofErr w:type="spellEnd"/>
      <w:r>
        <w:t>-</w:t>
      </w:r>
      <w:proofErr w:type="gramEnd"/>
      <w:r>
        <w:t xml:space="preserve"> медико-педагогической комиссии, заявления родителей (законных представителей).</w:t>
      </w:r>
    </w:p>
    <w:p w:rsidR="00D54A1F" w:rsidRDefault="0024714D">
      <w:pPr>
        <w:pStyle w:val="20"/>
        <w:numPr>
          <w:ilvl w:val="1"/>
          <w:numId w:val="1"/>
        </w:numPr>
        <w:shd w:val="clear" w:color="auto" w:fill="auto"/>
        <w:tabs>
          <w:tab w:val="left" w:pos="1480"/>
        </w:tabs>
        <w:ind w:firstLine="600"/>
      </w:pPr>
      <w:r>
        <w:t>Основанием для отказа в приеме в муниципальное общеобразовательное учреждение является:</w:t>
      </w:r>
    </w:p>
    <w:p w:rsidR="00D54A1F" w:rsidRDefault="0024714D">
      <w:pPr>
        <w:pStyle w:val="20"/>
        <w:numPr>
          <w:ilvl w:val="0"/>
          <w:numId w:val="2"/>
        </w:numPr>
        <w:shd w:val="clear" w:color="auto" w:fill="auto"/>
        <w:tabs>
          <w:tab w:val="left" w:pos="941"/>
        </w:tabs>
        <w:ind w:firstLine="600"/>
      </w:pPr>
      <w:proofErr w:type="spellStart"/>
      <w:r>
        <w:t>недостижение</w:t>
      </w:r>
      <w:proofErr w:type="spellEnd"/>
      <w:r>
        <w:t xml:space="preserve"> ребенком возраста, установленного для принятия в общеобразовательное учреждение;</w:t>
      </w:r>
    </w:p>
    <w:p w:rsidR="00D54A1F" w:rsidRDefault="0024714D">
      <w:pPr>
        <w:pStyle w:val="20"/>
        <w:numPr>
          <w:ilvl w:val="0"/>
          <w:numId w:val="2"/>
        </w:numPr>
        <w:shd w:val="clear" w:color="auto" w:fill="auto"/>
        <w:tabs>
          <w:tab w:val="left" w:pos="941"/>
        </w:tabs>
        <w:ind w:firstLine="600"/>
      </w:pPr>
      <w:r>
        <w:t>отсутствие свободных мест в муниципальном общеобразовательном учреждении (в соответствии с предельной численностью обучающихся для общеобразовательного учреждения).</w:t>
      </w:r>
    </w:p>
    <w:p w:rsidR="00D54A1F" w:rsidRDefault="0024714D">
      <w:pPr>
        <w:pStyle w:val="20"/>
        <w:shd w:val="clear" w:color="auto" w:fill="auto"/>
        <w:ind w:firstLine="600"/>
      </w:pPr>
      <w:r>
        <w:t>Основанием для отказа в зачислении учащегося в классы (группы) с углубленным изучением отдельных предметов или профильным обучением также могут являться результаты рейтинга учащегося ниже проходного рейтингового балла, установленного образовательным учреждением.</w:t>
      </w:r>
    </w:p>
    <w:p w:rsidR="00D54A1F" w:rsidRDefault="0024714D">
      <w:pPr>
        <w:pStyle w:val="20"/>
        <w:numPr>
          <w:ilvl w:val="1"/>
          <w:numId w:val="1"/>
        </w:numPr>
        <w:shd w:val="clear" w:color="auto" w:fill="auto"/>
        <w:tabs>
          <w:tab w:val="left" w:pos="1249"/>
        </w:tabs>
        <w:ind w:firstLine="600"/>
      </w:pPr>
      <w:r>
        <w:t>Учреждения обеспечивают размещение на своих официальных сайтах в сети «Интернет» информации о количестве свободных мест для приема (перевода) по каждому классу каждой параллели, которая корректируется по мере изменения численности обучающихся в общеобразовательной организации.</w:t>
      </w:r>
    </w:p>
    <w:p w:rsidR="00D54A1F" w:rsidRDefault="0024714D">
      <w:pPr>
        <w:pStyle w:val="20"/>
        <w:numPr>
          <w:ilvl w:val="1"/>
          <w:numId w:val="1"/>
        </w:numPr>
        <w:shd w:val="clear" w:color="auto" w:fill="auto"/>
        <w:tabs>
          <w:tab w:val="left" w:pos="1249"/>
        </w:tabs>
        <w:ind w:firstLine="600"/>
      </w:pPr>
      <w:r>
        <w:t xml:space="preserve">Информацию о наличии свободных мест в учреждениях родители (законные представители) ребенка могут получить в учреждениях, на их официальных сайтах в сети «Интернет», в управлении образования администрации </w:t>
      </w:r>
      <w:proofErr w:type="spellStart"/>
      <w:r>
        <w:t>Краснояружского</w:t>
      </w:r>
      <w:proofErr w:type="spellEnd"/>
      <w:r>
        <w:t xml:space="preserve"> района (далее - управление).</w:t>
      </w:r>
    </w:p>
    <w:p w:rsidR="00D54A1F" w:rsidRDefault="0024714D">
      <w:pPr>
        <w:pStyle w:val="20"/>
        <w:numPr>
          <w:ilvl w:val="1"/>
          <w:numId w:val="1"/>
        </w:numPr>
        <w:shd w:val="clear" w:color="auto" w:fill="auto"/>
        <w:tabs>
          <w:tab w:val="left" w:pos="1454"/>
        </w:tabs>
        <w:ind w:firstLine="600"/>
      </w:pPr>
      <w:r>
        <w:t xml:space="preserve">Родители (законные представители) на основе информации о наличии свободных мест обращаются в любое учреждение с целью устройства ребенка для </w:t>
      </w:r>
      <w:proofErr w:type="gramStart"/>
      <w:r>
        <w:t>обучения по</w:t>
      </w:r>
      <w:proofErr w:type="gramEnd"/>
      <w:r>
        <w:t xml:space="preserve"> общеобразовательным программам.</w:t>
      </w:r>
    </w:p>
    <w:p w:rsidR="00D54A1F" w:rsidRDefault="0024714D">
      <w:pPr>
        <w:pStyle w:val="20"/>
        <w:numPr>
          <w:ilvl w:val="1"/>
          <w:numId w:val="1"/>
        </w:numPr>
        <w:shd w:val="clear" w:color="auto" w:fill="auto"/>
        <w:tabs>
          <w:tab w:val="left" w:pos="1454"/>
        </w:tabs>
        <w:ind w:firstLine="600"/>
      </w:pPr>
      <w:r>
        <w:t>В случае отказа в приеме ребенка руководитель учреждения выдает родителям (законным представителям) документ, содержащий мотивированный отказ в приеме ребенка в учреждение (приложение №1).</w:t>
      </w:r>
    </w:p>
    <w:p w:rsidR="00D54A1F" w:rsidRDefault="0024714D">
      <w:pPr>
        <w:pStyle w:val="20"/>
        <w:numPr>
          <w:ilvl w:val="1"/>
          <w:numId w:val="1"/>
        </w:numPr>
        <w:shd w:val="clear" w:color="auto" w:fill="auto"/>
        <w:tabs>
          <w:tab w:val="left" w:pos="1454"/>
        </w:tabs>
        <w:spacing w:after="320"/>
        <w:ind w:firstLine="600"/>
      </w:pPr>
      <w:r>
        <w:t>Родители (законные представители) обращаются лично в управление образования, предъявив документ, содержащий мотивированный отказ в приеме ребенка в учреждение. Специалист управления образования на основе анализа информации о наличии свободных мест не позднее двух рабочих дней с момента обращения родителей (законных представителей) решает вопрос об устройстве ребенка в учреждение и выдает родителям (законным представителям) направление в общеобразовательное учреждение (приложение №2).</w:t>
      </w:r>
    </w:p>
    <w:p w:rsidR="00D54A1F" w:rsidRDefault="0024714D" w:rsidP="002F5BF0">
      <w:pPr>
        <w:pStyle w:val="40"/>
        <w:numPr>
          <w:ilvl w:val="0"/>
          <w:numId w:val="1"/>
        </w:numPr>
        <w:shd w:val="clear" w:color="auto" w:fill="auto"/>
        <w:tabs>
          <w:tab w:val="left" w:pos="2520"/>
        </w:tabs>
        <w:spacing w:line="320" w:lineRule="exact"/>
        <w:ind w:left="1040"/>
        <w:jc w:val="left"/>
      </w:pPr>
      <w:r>
        <w:t>Отчисление из общеобразовательного учреждения</w:t>
      </w:r>
    </w:p>
    <w:p w:rsidR="00D54A1F" w:rsidRDefault="0024714D">
      <w:pPr>
        <w:pStyle w:val="20"/>
        <w:numPr>
          <w:ilvl w:val="1"/>
          <w:numId w:val="1"/>
        </w:numPr>
        <w:shd w:val="clear" w:color="auto" w:fill="auto"/>
        <w:tabs>
          <w:tab w:val="left" w:pos="1454"/>
        </w:tabs>
        <w:ind w:firstLine="600"/>
      </w:pPr>
      <w:r>
        <w:lastRenderedPageBreak/>
        <w:t>Основанием д</w:t>
      </w:r>
      <w:bookmarkStart w:id="2" w:name="_GoBack"/>
      <w:bookmarkEnd w:id="2"/>
      <w:r>
        <w:t>ля отчисления (выбытия) учащихся из образовательного учреждения является:</w:t>
      </w:r>
    </w:p>
    <w:p w:rsidR="00D54A1F" w:rsidRDefault="0024714D" w:rsidP="00A81B96">
      <w:pPr>
        <w:pStyle w:val="20"/>
        <w:numPr>
          <w:ilvl w:val="0"/>
          <w:numId w:val="2"/>
        </w:numPr>
        <w:shd w:val="clear" w:color="auto" w:fill="auto"/>
        <w:tabs>
          <w:tab w:val="left" w:pos="943"/>
        </w:tabs>
        <w:ind w:firstLine="600"/>
      </w:pPr>
      <w:r>
        <w:t>получение учащимися основного общего, среднего общего образования (завершение обучения);</w:t>
      </w:r>
    </w:p>
    <w:p w:rsidR="00D54A1F" w:rsidRDefault="0024714D">
      <w:pPr>
        <w:pStyle w:val="20"/>
        <w:numPr>
          <w:ilvl w:val="0"/>
          <w:numId w:val="2"/>
        </w:numPr>
        <w:shd w:val="clear" w:color="auto" w:fill="auto"/>
        <w:tabs>
          <w:tab w:val="left" w:pos="943"/>
        </w:tabs>
        <w:ind w:firstLine="600"/>
      </w:pPr>
      <w:r>
        <w:t>перевод учащегося в другое общеобразовательное учреждение;</w:t>
      </w:r>
    </w:p>
    <w:p w:rsidR="00D54A1F" w:rsidRDefault="0024714D">
      <w:pPr>
        <w:pStyle w:val="20"/>
        <w:numPr>
          <w:ilvl w:val="0"/>
          <w:numId w:val="2"/>
        </w:numPr>
        <w:shd w:val="clear" w:color="auto" w:fill="auto"/>
        <w:tabs>
          <w:tab w:val="left" w:pos="943"/>
        </w:tabs>
        <w:ind w:firstLine="600"/>
      </w:pPr>
      <w:r>
        <w:t>перевод учащегося на получение общего образования в форме семейного образования и самообразования;</w:t>
      </w:r>
    </w:p>
    <w:p w:rsidR="00D54A1F" w:rsidRDefault="0024714D">
      <w:pPr>
        <w:pStyle w:val="20"/>
        <w:numPr>
          <w:ilvl w:val="0"/>
          <w:numId w:val="2"/>
        </w:numPr>
        <w:shd w:val="clear" w:color="auto" w:fill="auto"/>
        <w:tabs>
          <w:tab w:val="left" w:pos="943"/>
        </w:tabs>
        <w:ind w:firstLine="600"/>
      </w:pPr>
      <w:r>
        <w:t>ликвидация общеобразовательного учреждения;</w:t>
      </w:r>
    </w:p>
    <w:p w:rsidR="00D54A1F" w:rsidRDefault="0024714D">
      <w:pPr>
        <w:pStyle w:val="20"/>
        <w:numPr>
          <w:ilvl w:val="0"/>
          <w:numId w:val="2"/>
        </w:numPr>
        <w:shd w:val="clear" w:color="auto" w:fill="auto"/>
        <w:tabs>
          <w:tab w:val="left" w:pos="943"/>
        </w:tabs>
        <w:ind w:firstLine="600"/>
      </w:pPr>
      <w:r>
        <w:t>направление учащегося в специальное учебно-воспитательное учреждение или воспитательно-трудовую колонию по решению суда;</w:t>
      </w:r>
    </w:p>
    <w:p w:rsidR="00D54A1F" w:rsidRDefault="0024714D">
      <w:pPr>
        <w:pStyle w:val="20"/>
        <w:numPr>
          <w:ilvl w:val="0"/>
          <w:numId w:val="2"/>
        </w:numPr>
        <w:shd w:val="clear" w:color="auto" w:fill="auto"/>
        <w:tabs>
          <w:tab w:val="left" w:pos="943"/>
        </w:tabs>
        <w:ind w:firstLine="600"/>
      </w:pPr>
      <w:r>
        <w:t>отчисление учащегося, достигшего пятнадцатилетнего возраста и желающего оставить учреждение до получения им общего образования;</w:t>
      </w:r>
    </w:p>
    <w:p w:rsidR="00D54A1F" w:rsidRDefault="0024714D">
      <w:pPr>
        <w:pStyle w:val="20"/>
        <w:numPr>
          <w:ilvl w:val="0"/>
          <w:numId w:val="2"/>
        </w:numPr>
        <w:shd w:val="clear" w:color="auto" w:fill="auto"/>
        <w:tabs>
          <w:tab w:val="left" w:pos="943"/>
        </w:tabs>
        <w:ind w:firstLine="600"/>
      </w:pPr>
      <w:r>
        <w:t>отчисление несовершеннолетнего учащегося, достигшего возраста пятнадцати лет, как меры дисциплинарного взыскания.</w:t>
      </w:r>
    </w:p>
    <w:p w:rsidR="00D54A1F" w:rsidRDefault="0024714D">
      <w:pPr>
        <w:pStyle w:val="20"/>
        <w:numPr>
          <w:ilvl w:val="1"/>
          <w:numId w:val="1"/>
        </w:numPr>
        <w:shd w:val="clear" w:color="auto" w:fill="auto"/>
        <w:tabs>
          <w:tab w:val="left" w:pos="1454"/>
        </w:tabs>
        <w:ind w:firstLine="600"/>
      </w:pPr>
      <w:r>
        <w:t>Отчисление (выбытие) учащихся из учреждения в связи с завершением основного общего, среднего общего образования с получением документа государственного образца оформляется приказом директора на основании решения педагогического совета учреждения. Аттестаты об основном общем, среднем общем образовании или справка установленного образца выдаются учащимся за их подписью в книгах регистрации выданных документов об образовании или в книге регистрации выдачи справок. В личных делах учащихся делаются необходимые записи, и они направляются в архив на хранение. Соответствующие записи об отчислении делаются в личном деле и алфавитной книге.</w:t>
      </w:r>
    </w:p>
    <w:p w:rsidR="00D54A1F" w:rsidRDefault="0024714D">
      <w:pPr>
        <w:pStyle w:val="20"/>
        <w:numPr>
          <w:ilvl w:val="1"/>
          <w:numId w:val="1"/>
        </w:numPr>
        <w:shd w:val="clear" w:color="auto" w:fill="auto"/>
        <w:tabs>
          <w:tab w:val="left" w:pos="1313"/>
        </w:tabs>
        <w:ind w:firstLine="600"/>
      </w:pPr>
      <w:r>
        <w:t>Перевод учащихся в иное образовательное учреждение, реализующее образовательную программу соответствующего уровня, производится по письменному заявлению совершеннолетних учащихся либо родителей (законных представителей) несовершеннолетних учащихся.</w:t>
      </w:r>
    </w:p>
    <w:p w:rsidR="00D54A1F" w:rsidRDefault="0024714D">
      <w:pPr>
        <w:pStyle w:val="20"/>
        <w:shd w:val="clear" w:color="auto" w:fill="auto"/>
        <w:ind w:firstLine="600"/>
      </w:pPr>
      <w:r>
        <w:t xml:space="preserve">Учреждение издаёт приказ с указанием причины выбытия учащегося и наименования общеобразовательного учреждения </w:t>
      </w:r>
      <w:r w:rsidR="002F5BF0">
        <w:t>(</w:t>
      </w:r>
      <w:r>
        <w:t>населенного пункта,</w:t>
      </w:r>
      <w:r w:rsidR="002F5BF0">
        <w:t xml:space="preserve"> субъекта</w:t>
      </w:r>
      <w:r>
        <w:t xml:space="preserve"> </w:t>
      </w:r>
      <w:r w:rsidR="002F5BF0">
        <w:t>в случае переезда в другую местность)</w:t>
      </w:r>
      <w:r>
        <w:t>.</w:t>
      </w:r>
    </w:p>
    <w:p w:rsidR="00D54A1F" w:rsidRDefault="0024714D">
      <w:pPr>
        <w:pStyle w:val="20"/>
        <w:shd w:val="clear" w:color="auto" w:fill="auto"/>
        <w:ind w:firstLine="600"/>
      </w:pPr>
      <w:r>
        <w:t>Соответствующие записи о выбытии делаются в личном деле, классном журнале, алфавитной книге.</w:t>
      </w:r>
    </w:p>
    <w:p w:rsidR="00D54A1F" w:rsidRDefault="0024714D">
      <w:pPr>
        <w:pStyle w:val="20"/>
        <w:numPr>
          <w:ilvl w:val="1"/>
          <w:numId w:val="1"/>
        </w:numPr>
        <w:shd w:val="clear" w:color="auto" w:fill="auto"/>
        <w:tabs>
          <w:tab w:val="left" w:pos="1313"/>
        </w:tabs>
        <w:ind w:firstLine="600"/>
      </w:pPr>
      <w:r>
        <w:t xml:space="preserve">В случаях прекращения деятельности общеобразовательного учреждения, осуществляющего образовательную деятельность, аннулирования соответствующей лицензии,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перевод совершеннолетних учащихся с их согласия и </w:t>
      </w:r>
      <w:proofErr w:type="gramStart"/>
      <w:r>
        <w:t>несовершеннолетних</w:t>
      </w:r>
      <w:proofErr w:type="gramEnd"/>
      <w:r>
        <w:t xml:space="preserve"> обучающихся с согласия их родителей (законных представителей) в другие общеобразовательные учреждения, осуществляющие образовательную деятельность по образовательным программам соответствующих уровня и направленности обеспечивает управление образования администрации </w:t>
      </w:r>
      <w:proofErr w:type="spellStart"/>
      <w:r>
        <w:t>Краснояружского</w:t>
      </w:r>
      <w:proofErr w:type="spellEnd"/>
      <w:r>
        <w:t xml:space="preserve"> района.</w:t>
      </w:r>
    </w:p>
    <w:p w:rsidR="00D54A1F" w:rsidRDefault="0024714D">
      <w:pPr>
        <w:pStyle w:val="20"/>
        <w:numPr>
          <w:ilvl w:val="1"/>
          <w:numId w:val="1"/>
        </w:numPr>
        <w:shd w:val="clear" w:color="auto" w:fill="auto"/>
        <w:tabs>
          <w:tab w:val="left" w:pos="1313"/>
        </w:tabs>
        <w:ind w:firstLine="600"/>
      </w:pPr>
      <w:r>
        <w:lastRenderedPageBreak/>
        <w:t>Отчисление (выбытие) учащегося из учреждения в связи с направлением его в специальное учебно-воспитательное учреждение или воспитательно-трудовую колонию оформляется приказом директора на основании решения суда. В личном деле учащегося делаются необходимые записи, и оно направляется в архив на хранение.</w:t>
      </w:r>
    </w:p>
    <w:p w:rsidR="00D54A1F" w:rsidRDefault="0024714D">
      <w:pPr>
        <w:pStyle w:val="20"/>
        <w:numPr>
          <w:ilvl w:val="1"/>
          <w:numId w:val="1"/>
        </w:numPr>
        <w:shd w:val="clear" w:color="auto" w:fill="auto"/>
        <w:tabs>
          <w:tab w:val="left" w:pos="1313"/>
        </w:tabs>
        <w:ind w:firstLine="600"/>
      </w:pPr>
      <w:r>
        <w:t xml:space="preserve">Отчисление учащегося, желающего оставить учреждение до получения им основного общего образования, допускается только в отношении учащихся, достигших пятнадцатилетнего возраста. Решение об отчислении такого учащегося принимается в обязательном порядке по согласию родителей (законных представителей) учащегося, комиссии по делам несовершеннолетних и защите их прав </w:t>
      </w:r>
      <w:proofErr w:type="spellStart"/>
      <w:r>
        <w:t>Краснояружского</w:t>
      </w:r>
      <w:proofErr w:type="spellEnd"/>
      <w:r>
        <w:t xml:space="preserve"> района (далее - КДН и ЗП) и управления образования администрации </w:t>
      </w:r>
      <w:proofErr w:type="spellStart"/>
      <w:r>
        <w:t>Краснояружского</w:t>
      </w:r>
      <w:proofErr w:type="spellEnd"/>
      <w:r>
        <w:t xml:space="preserve"> района.</w:t>
      </w:r>
    </w:p>
    <w:p w:rsidR="00D54A1F" w:rsidRDefault="0024714D">
      <w:pPr>
        <w:pStyle w:val="20"/>
        <w:shd w:val="clear" w:color="auto" w:fill="auto"/>
        <w:ind w:firstLine="600"/>
      </w:pPr>
      <w:r>
        <w:t>Для отчисления учащегося, достигшего возраста пятнадцати лет, желающего оставить учреждение до получения им основного общего образования:</w:t>
      </w:r>
    </w:p>
    <w:p w:rsidR="007D22BF" w:rsidRDefault="0024714D" w:rsidP="007D22BF">
      <w:pPr>
        <w:pStyle w:val="20"/>
        <w:numPr>
          <w:ilvl w:val="0"/>
          <w:numId w:val="2"/>
        </w:numPr>
        <w:shd w:val="clear" w:color="auto" w:fill="auto"/>
        <w:tabs>
          <w:tab w:val="left" w:pos="922"/>
        </w:tabs>
        <w:ind w:firstLine="600"/>
      </w:pPr>
      <w:r>
        <w:t>родители (законные представители) подают директору учреждения заявление о выдаче личного дела своего ребёнка, указывая в нём причину;</w:t>
      </w:r>
    </w:p>
    <w:p w:rsidR="00D54A1F" w:rsidRDefault="0024714D" w:rsidP="007D22BF">
      <w:pPr>
        <w:pStyle w:val="20"/>
        <w:numPr>
          <w:ilvl w:val="0"/>
          <w:numId w:val="2"/>
        </w:numPr>
        <w:shd w:val="clear" w:color="auto" w:fill="auto"/>
        <w:tabs>
          <w:tab w:val="left" w:pos="922"/>
        </w:tabs>
        <w:ind w:firstLine="600"/>
      </w:pPr>
      <w:r>
        <w:t>учреждение готовит на основании заявления родителей (законных представителей) обоснованное представление с просьбой рассмотреть вопрос о согласовании отчисления учащегося и направляет его в управление образования и КДН и ЗП;</w:t>
      </w:r>
    </w:p>
    <w:p w:rsidR="00D54A1F" w:rsidRDefault="0024714D" w:rsidP="007D22BF">
      <w:pPr>
        <w:pStyle w:val="20"/>
        <w:numPr>
          <w:ilvl w:val="0"/>
          <w:numId w:val="2"/>
        </w:numPr>
        <w:shd w:val="clear" w:color="auto" w:fill="auto"/>
        <w:tabs>
          <w:tab w:val="left" w:pos="922"/>
        </w:tabs>
        <w:ind w:firstLine="600"/>
      </w:pPr>
      <w:r>
        <w:t>в случае согласования отчисления учащегося управлением образования и КДН и ЗП учреждение издаёт приказ с указанием причины выбытия учащегося. Основаниями для издания приказа на отчисление учащегося являются заявление родит</w:t>
      </w:r>
      <w:r w:rsidR="007D22BF">
        <w:t>елей (законных представителей),</w:t>
      </w:r>
      <w:r>
        <w:t xml:space="preserve"> постановление КДН и ЗП</w:t>
      </w:r>
      <w:r w:rsidR="007D22BF">
        <w:t>, приказ управления образования</w:t>
      </w:r>
      <w:r>
        <w:t xml:space="preserve"> о согласовании вопроса на отчисление учащегося из учреждения;</w:t>
      </w:r>
    </w:p>
    <w:p w:rsidR="00D54A1F" w:rsidRDefault="0024714D">
      <w:pPr>
        <w:pStyle w:val="20"/>
        <w:numPr>
          <w:ilvl w:val="0"/>
          <w:numId w:val="2"/>
        </w:numPr>
        <w:shd w:val="clear" w:color="auto" w:fill="auto"/>
        <w:tabs>
          <w:tab w:val="left" w:pos="922"/>
        </w:tabs>
        <w:ind w:firstLine="600"/>
      </w:pPr>
      <w:r>
        <w:t>в личном деле учащегося делается соответствующая запись о его выбытии;</w:t>
      </w:r>
    </w:p>
    <w:p w:rsidR="00D54A1F" w:rsidRDefault="0024714D">
      <w:pPr>
        <w:pStyle w:val="20"/>
        <w:numPr>
          <w:ilvl w:val="0"/>
          <w:numId w:val="2"/>
        </w:numPr>
        <w:shd w:val="clear" w:color="auto" w:fill="auto"/>
        <w:tabs>
          <w:tab w:val="left" w:pos="922"/>
        </w:tabs>
        <w:ind w:firstLine="600"/>
      </w:pPr>
      <w:r>
        <w:t>личное дело и медицинская карта учащегося выдаются на руки родителям (законным представителям);</w:t>
      </w:r>
    </w:p>
    <w:p w:rsidR="00D54A1F" w:rsidRDefault="0024714D">
      <w:pPr>
        <w:pStyle w:val="20"/>
        <w:numPr>
          <w:ilvl w:val="0"/>
          <w:numId w:val="2"/>
        </w:numPr>
        <w:shd w:val="clear" w:color="auto" w:fill="auto"/>
        <w:tabs>
          <w:tab w:val="left" w:pos="922"/>
        </w:tabs>
        <w:ind w:firstLine="600"/>
      </w:pPr>
      <w:r>
        <w:t>в алфавитную книгу вносятся необходимые записи в соответствии с указаниями по её ведению, и делается отметка о выдаче личного дела учащегося за подписью родителей (законных представителей).</w:t>
      </w:r>
    </w:p>
    <w:p w:rsidR="00D54A1F" w:rsidRDefault="0024714D">
      <w:pPr>
        <w:pStyle w:val="20"/>
        <w:shd w:val="clear" w:color="auto" w:fill="auto"/>
        <w:ind w:firstLine="600"/>
      </w:pPr>
      <w:r>
        <w:t>КДН и ЗП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управлением образования не позднее чем в месячный срок принимаются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54A1F" w:rsidRDefault="0024714D">
      <w:pPr>
        <w:pStyle w:val="20"/>
        <w:numPr>
          <w:ilvl w:val="1"/>
          <w:numId w:val="1"/>
        </w:numPr>
        <w:shd w:val="clear" w:color="auto" w:fill="auto"/>
        <w:tabs>
          <w:tab w:val="left" w:pos="1325"/>
        </w:tabs>
        <w:ind w:firstLine="600"/>
      </w:pPr>
      <w:r>
        <w:t xml:space="preserve">Применение отчисления к несовершеннолетнему учащемуся, достигшему возраста пятнадцати лет, как меры дисциплинарного взыскания допускается за неоднократное совершение дисциплинарных проступков. Не допускается применение этой меры дисциплинарного взыскания к учащимся, </w:t>
      </w:r>
      <w:r>
        <w:lastRenderedPageBreak/>
        <w:t>обучающимся по образовательным программам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D54A1F" w:rsidRDefault="0024714D">
      <w:pPr>
        <w:pStyle w:val="20"/>
        <w:shd w:val="clear" w:color="auto" w:fill="auto"/>
        <w:ind w:firstLine="600"/>
      </w:pPr>
      <w:r>
        <w:t>Для отчисления несовершеннолетнего учащегося необходимо:</w:t>
      </w:r>
    </w:p>
    <w:p w:rsidR="00D54A1F" w:rsidRDefault="0024714D" w:rsidP="007D22BF">
      <w:pPr>
        <w:pStyle w:val="20"/>
        <w:numPr>
          <w:ilvl w:val="0"/>
          <w:numId w:val="2"/>
        </w:numPr>
        <w:shd w:val="clear" w:color="auto" w:fill="auto"/>
        <w:tabs>
          <w:tab w:val="left" w:pos="922"/>
        </w:tabs>
        <w:ind w:firstLine="600"/>
      </w:pPr>
      <w:r>
        <w:t>наличие зафиксированных фактов грубых нарушений устава общеобразовательного учреждения, результатов проверок последствий данных нарушений, установление причин их совершения;</w:t>
      </w:r>
    </w:p>
    <w:p w:rsidR="00D54A1F" w:rsidRDefault="0024714D" w:rsidP="007D22BF">
      <w:pPr>
        <w:pStyle w:val="20"/>
        <w:numPr>
          <w:ilvl w:val="0"/>
          <w:numId w:val="2"/>
        </w:numPr>
        <w:shd w:val="clear" w:color="auto" w:fill="auto"/>
        <w:tabs>
          <w:tab w:val="left" w:pos="922"/>
        </w:tabs>
        <w:ind w:firstLine="600"/>
      </w:pPr>
      <w:r>
        <w:t>наличие протоколов структурных подразделений общеобразовательного учреждения, на заседании которых рассматривались вопросы поведения учащегося;</w:t>
      </w:r>
    </w:p>
    <w:p w:rsidR="00D54A1F" w:rsidRDefault="0024714D">
      <w:pPr>
        <w:pStyle w:val="20"/>
        <w:numPr>
          <w:ilvl w:val="0"/>
          <w:numId w:val="2"/>
        </w:numPr>
        <w:shd w:val="clear" w:color="auto" w:fill="auto"/>
        <w:tabs>
          <w:tab w:val="left" w:pos="922"/>
        </w:tabs>
        <w:ind w:firstLine="600"/>
      </w:pPr>
      <w:r>
        <w:t>наличие протокола органа самоуправления общеобразовательного учреждения с решением об исключении учащегося из учреждения.</w:t>
      </w:r>
    </w:p>
    <w:p w:rsidR="00D54A1F" w:rsidRDefault="0024714D" w:rsidP="00A81B96">
      <w:pPr>
        <w:pStyle w:val="20"/>
        <w:numPr>
          <w:ilvl w:val="1"/>
          <w:numId w:val="1"/>
        </w:numPr>
        <w:shd w:val="clear" w:color="auto" w:fill="auto"/>
        <w:tabs>
          <w:tab w:val="left" w:pos="1487"/>
        </w:tabs>
        <w:ind w:firstLine="600"/>
      </w:pPr>
      <w:r>
        <w:t>Управление образования ведет учет несовершеннолетних учащихся, достигших возраста пятнадцати лет, по отношению к которым в качестве меры дисциплинарного взыскания применено отчисление и учет несовершеннолетних учащихся, достигших возраста пятнадцати лет и оставивших общеобразовательное учреждение до получения основного</w:t>
      </w:r>
      <w:r w:rsidR="00A81B96">
        <w:t xml:space="preserve"> </w:t>
      </w:r>
      <w:r>
        <w:t>общего образования.</w:t>
      </w:r>
    </w:p>
    <w:p w:rsidR="00D54A1F" w:rsidRDefault="0024714D">
      <w:pPr>
        <w:pStyle w:val="20"/>
        <w:numPr>
          <w:ilvl w:val="1"/>
          <w:numId w:val="1"/>
        </w:numPr>
        <w:shd w:val="clear" w:color="auto" w:fill="auto"/>
        <w:tabs>
          <w:tab w:val="left" w:pos="1276"/>
        </w:tabs>
        <w:spacing w:after="320" w:line="324" w:lineRule="exact"/>
        <w:ind w:firstLine="600"/>
      </w:pPr>
      <w:r>
        <w:t>В случаях возникших разногласий при отчислении учащихся родители (законные представители) имеют право обратиться с письменным заявлением в управление образования о несогласии с мерами дисциплинарного взыскания и их применением к учащемуся либо обжаловать решение в суде, использовать иные способы защиты гражданских прав, предусмотренные действующим законодательством.</w:t>
      </w:r>
    </w:p>
    <w:p w:rsidR="00D54A1F" w:rsidRDefault="0024714D">
      <w:pPr>
        <w:pStyle w:val="10"/>
        <w:keepNext/>
        <w:keepLines/>
        <w:numPr>
          <w:ilvl w:val="0"/>
          <w:numId w:val="1"/>
        </w:numPr>
        <w:shd w:val="clear" w:color="auto" w:fill="auto"/>
        <w:tabs>
          <w:tab w:val="left" w:pos="1276"/>
        </w:tabs>
        <w:spacing w:before="0"/>
        <w:ind w:firstLine="700"/>
      </w:pPr>
      <w:bookmarkStart w:id="3" w:name="bookmark2"/>
      <w:r>
        <w:t>Организация обучения несовершеннолетних, содержащихся в СМБУСОССЗН «</w:t>
      </w:r>
      <w:proofErr w:type="spellStart"/>
      <w:r>
        <w:t>Краснояружский</w:t>
      </w:r>
      <w:proofErr w:type="spellEnd"/>
      <w:r>
        <w:t xml:space="preserve"> социально- реабилитационный центр</w:t>
      </w:r>
      <w:bookmarkEnd w:id="3"/>
    </w:p>
    <w:p w:rsidR="00D54A1F" w:rsidRDefault="0024714D">
      <w:pPr>
        <w:pStyle w:val="10"/>
        <w:keepNext/>
        <w:keepLines/>
        <w:shd w:val="clear" w:color="auto" w:fill="auto"/>
        <w:spacing w:before="0" w:line="320" w:lineRule="exact"/>
        <w:ind w:firstLine="0"/>
        <w:jc w:val="center"/>
      </w:pPr>
      <w:bookmarkStart w:id="4" w:name="bookmark3"/>
      <w:r>
        <w:t>для несовершеннолетних»</w:t>
      </w:r>
      <w:bookmarkEnd w:id="4"/>
    </w:p>
    <w:p w:rsidR="00D54A1F" w:rsidRDefault="0024714D">
      <w:pPr>
        <w:pStyle w:val="20"/>
        <w:numPr>
          <w:ilvl w:val="1"/>
          <w:numId w:val="1"/>
        </w:numPr>
        <w:shd w:val="clear" w:color="auto" w:fill="auto"/>
        <w:tabs>
          <w:tab w:val="left" w:pos="1699"/>
        </w:tabs>
        <w:ind w:firstLine="600"/>
      </w:pPr>
      <w:r>
        <w:t>Возможность реализации права на образование несовершеннолетних, содержащихся в СМБУСОССЗН «</w:t>
      </w:r>
      <w:proofErr w:type="spellStart"/>
      <w:r>
        <w:t>Краснояружский</w:t>
      </w:r>
      <w:proofErr w:type="spellEnd"/>
      <w:r>
        <w:t xml:space="preserve"> социально- реабилитационный центр для несовершеннолетних» (далее — СРЦ) обеспечивает управление образования администрации </w:t>
      </w:r>
      <w:proofErr w:type="spellStart"/>
      <w:r>
        <w:t>Краснояружского</w:t>
      </w:r>
      <w:proofErr w:type="spellEnd"/>
      <w:r>
        <w:t xml:space="preserve"> района за счет организации обучения в любом муниципальном общеобразовательном учреждении, имеющем необходимые кадровые и материально-технические условия.</w:t>
      </w:r>
    </w:p>
    <w:p w:rsidR="00D54A1F" w:rsidRDefault="0024714D">
      <w:pPr>
        <w:pStyle w:val="20"/>
        <w:numPr>
          <w:ilvl w:val="1"/>
          <w:numId w:val="1"/>
        </w:numPr>
        <w:shd w:val="clear" w:color="auto" w:fill="auto"/>
        <w:tabs>
          <w:tab w:val="left" w:pos="1276"/>
        </w:tabs>
        <w:ind w:firstLine="600"/>
      </w:pPr>
      <w:r>
        <w:t>Обучение несовершеннолетних, содержащихся в СРЦ, осуществляе</w:t>
      </w:r>
      <w:r w:rsidR="007D22BF">
        <w:t>тся на базе общеобразовательных учреждений</w:t>
      </w:r>
      <w:r>
        <w:t xml:space="preserve"> (1-11 классы).</w:t>
      </w:r>
    </w:p>
    <w:p w:rsidR="00D54A1F" w:rsidRDefault="0024714D">
      <w:pPr>
        <w:pStyle w:val="20"/>
        <w:numPr>
          <w:ilvl w:val="1"/>
          <w:numId w:val="1"/>
        </w:numPr>
        <w:shd w:val="clear" w:color="auto" w:fill="auto"/>
        <w:tabs>
          <w:tab w:val="left" w:pos="1276"/>
        </w:tabs>
        <w:ind w:firstLine="600"/>
      </w:pPr>
      <w:proofErr w:type="gramStart"/>
      <w:r>
        <w:t>Несовершеннолетние, содержащиеся в СРЦ входят</w:t>
      </w:r>
      <w:proofErr w:type="gramEnd"/>
      <w:r>
        <w:t xml:space="preserve"> в контингент общеобразовательного учреждения.</w:t>
      </w:r>
    </w:p>
    <w:p w:rsidR="00D54A1F" w:rsidRDefault="0024714D">
      <w:pPr>
        <w:pStyle w:val="20"/>
        <w:numPr>
          <w:ilvl w:val="1"/>
          <w:numId w:val="1"/>
        </w:numPr>
        <w:shd w:val="clear" w:color="auto" w:fill="auto"/>
        <w:tabs>
          <w:tab w:val="left" w:pos="1276"/>
        </w:tabs>
        <w:ind w:firstLine="600"/>
      </w:pPr>
      <w:r>
        <w:t>СРЦ:</w:t>
      </w:r>
    </w:p>
    <w:p w:rsidR="00D54A1F" w:rsidRDefault="0024714D" w:rsidP="00A81B96">
      <w:pPr>
        <w:pStyle w:val="20"/>
        <w:numPr>
          <w:ilvl w:val="0"/>
          <w:numId w:val="2"/>
        </w:numPr>
        <w:shd w:val="clear" w:color="auto" w:fill="auto"/>
        <w:tabs>
          <w:tab w:val="left" w:pos="922"/>
        </w:tabs>
        <w:ind w:firstLine="600"/>
      </w:pPr>
      <w:r>
        <w:t>предоставляет в общеобразовательное учреждение документы необходимые для зачисления: заявление, за подписью родителей (законных представителей) с указанием класса обучения, личное дело учащегося;</w:t>
      </w:r>
    </w:p>
    <w:p w:rsidR="00D54A1F" w:rsidRDefault="0024714D" w:rsidP="00A81B96">
      <w:pPr>
        <w:pStyle w:val="20"/>
        <w:numPr>
          <w:ilvl w:val="0"/>
          <w:numId w:val="2"/>
        </w:numPr>
        <w:shd w:val="clear" w:color="auto" w:fill="auto"/>
        <w:tabs>
          <w:tab w:val="left" w:pos="922"/>
        </w:tabs>
        <w:ind w:firstLine="600"/>
      </w:pPr>
      <w:r>
        <w:t xml:space="preserve">создает условия для организации самоподготовки учащихся: </w:t>
      </w:r>
      <w:r>
        <w:lastRenderedPageBreak/>
        <w:t xml:space="preserve">предоставляют помещение, обеспечивают </w:t>
      </w:r>
      <w:proofErr w:type="gramStart"/>
      <w:r>
        <w:t>контроль за</w:t>
      </w:r>
      <w:proofErr w:type="gramEnd"/>
      <w:r>
        <w:t xml:space="preserve"> выполнением учащимися домашних заданий.</w:t>
      </w:r>
    </w:p>
    <w:p w:rsidR="00A81B96" w:rsidRDefault="00A81B96" w:rsidP="00A81B96">
      <w:pPr>
        <w:pStyle w:val="20"/>
        <w:shd w:val="clear" w:color="auto" w:fill="auto"/>
        <w:tabs>
          <w:tab w:val="left" w:pos="922"/>
        </w:tabs>
        <w:ind w:left="600"/>
      </w:pPr>
    </w:p>
    <w:p w:rsidR="00D54A1F" w:rsidRDefault="0024714D">
      <w:pPr>
        <w:pStyle w:val="10"/>
        <w:keepNext/>
        <w:keepLines/>
        <w:numPr>
          <w:ilvl w:val="0"/>
          <w:numId w:val="1"/>
        </w:numPr>
        <w:shd w:val="clear" w:color="auto" w:fill="auto"/>
        <w:tabs>
          <w:tab w:val="left" w:pos="1471"/>
        </w:tabs>
        <w:spacing w:before="0" w:line="328" w:lineRule="exact"/>
        <w:ind w:left="1540"/>
      </w:pPr>
      <w:bookmarkStart w:id="5" w:name="bookmark4"/>
      <w:r>
        <w:t>Порядок организации учета получения общего образования в форме семейного образования и самообразования</w:t>
      </w:r>
      <w:bookmarkEnd w:id="5"/>
    </w:p>
    <w:p w:rsidR="00D54A1F" w:rsidRDefault="0024714D">
      <w:pPr>
        <w:pStyle w:val="20"/>
        <w:numPr>
          <w:ilvl w:val="1"/>
          <w:numId w:val="1"/>
        </w:numPr>
        <w:shd w:val="clear" w:color="auto" w:fill="auto"/>
        <w:tabs>
          <w:tab w:val="left" w:pos="1276"/>
        </w:tabs>
        <w:ind w:firstLine="600"/>
      </w:pPr>
      <w:r>
        <w:t>Вне организаций, осуществляющих образовательную деятельность, начальное общее и основное общее образование может быть получено в форме семейного образования; среднее общее образование - в форме семейного образования и самообразования.</w:t>
      </w:r>
    </w:p>
    <w:p w:rsidR="00D54A1F" w:rsidRDefault="0024714D">
      <w:pPr>
        <w:pStyle w:val="20"/>
        <w:numPr>
          <w:ilvl w:val="1"/>
          <w:numId w:val="1"/>
        </w:numPr>
        <w:shd w:val="clear" w:color="auto" w:fill="auto"/>
        <w:tabs>
          <w:tab w:val="left" w:pos="1276"/>
        </w:tabs>
        <w:ind w:firstLine="600"/>
      </w:pPr>
      <w:r>
        <w:t xml:space="preserve">Управление образования администрации </w:t>
      </w:r>
      <w:proofErr w:type="spellStart"/>
      <w:r>
        <w:t>Краснояружского</w:t>
      </w:r>
      <w:proofErr w:type="spellEnd"/>
      <w:r>
        <w:t xml:space="preserve"> района ведет учет </w:t>
      </w:r>
      <w:proofErr w:type="gramStart"/>
      <w:r>
        <w:t>учащихся, получающих общее образование в форме семейного образования и самообразо</w:t>
      </w:r>
      <w:r w:rsidR="009B2E37">
        <w:t>вания и вносит</w:t>
      </w:r>
      <w:proofErr w:type="gramEnd"/>
      <w:r w:rsidR="009B2E37">
        <w:t xml:space="preserve"> их в базу данных</w:t>
      </w:r>
      <w:r>
        <w:t>.</w:t>
      </w:r>
    </w:p>
    <w:p w:rsidR="00D54A1F" w:rsidRDefault="0024714D">
      <w:pPr>
        <w:pStyle w:val="20"/>
        <w:numPr>
          <w:ilvl w:val="1"/>
          <w:numId w:val="1"/>
        </w:numPr>
        <w:shd w:val="clear" w:color="auto" w:fill="auto"/>
        <w:tabs>
          <w:tab w:val="left" w:pos="1471"/>
        </w:tabs>
        <w:ind w:firstLine="600"/>
      </w:pPr>
      <w:r>
        <w:t xml:space="preserve">Совершеннолетние граждане или родители (законные представители) несовершеннолетнего учащегося уведомляют управление образования администрации </w:t>
      </w:r>
      <w:proofErr w:type="spellStart"/>
      <w:r>
        <w:t>Краснояружского</w:t>
      </w:r>
      <w:proofErr w:type="spellEnd"/>
      <w:r>
        <w:t xml:space="preserve"> района о выборе формы семейного образования или самообразования для получения общего образования их ребенком.</w:t>
      </w:r>
    </w:p>
    <w:p w:rsidR="00D54A1F" w:rsidRDefault="0024714D">
      <w:pPr>
        <w:pStyle w:val="20"/>
        <w:numPr>
          <w:ilvl w:val="1"/>
          <w:numId w:val="1"/>
        </w:numPr>
        <w:shd w:val="clear" w:color="auto" w:fill="auto"/>
        <w:tabs>
          <w:tab w:val="left" w:pos="1267"/>
        </w:tabs>
        <w:ind w:firstLine="600"/>
      </w:pPr>
      <w:r>
        <w:t xml:space="preserve">Управление образования администрации </w:t>
      </w:r>
      <w:proofErr w:type="spellStart"/>
      <w:r>
        <w:t>Краснояружского</w:t>
      </w:r>
      <w:proofErr w:type="spellEnd"/>
      <w:r>
        <w:t xml:space="preserve"> района в течение 20 дней с момента получения уведомления направляет родителям (законным представителям) или совершеннолетнему гражданину письменную информацию о получении уведомления.</w:t>
      </w:r>
    </w:p>
    <w:p w:rsidR="00D54A1F" w:rsidRDefault="0024714D">
      <w:pPr>
        <w:pStyle w:val="20"/>
        <w:numPr>
          <w:ilvl w:val="1"/>
          <w:numId w:val="1"/>
        </w:numPr>
        <w:shd w:val="clear" w:color="auto" w:fill="auto"/>
        <w:tabs>
          <w:tab w:val="left" w:pos="1444"/>
        </w:tabs>
        <w:ind w:firstLine="600"/>
      </w:pPr>
      <w:r>
        <w:t xml:space="preserve">Управление образования администрации </w:t>
      </w:r>
      <w:proofErr w:type="spellStart"/>
      <w:r>
        <w:t>Краснояружского</w:t>
      </w:r>
      <w:proofErr w:type="spellEnd"/>
      <w:r>
        <w:t xml:space="preserve"> района направляет информацию в общеобразовательные учреждения о выборе для обучающегося семейной формы образования или самообразования для получения общего образования.</w:t>
      </w:r>
    </w:p>
    <w:p w:rsidR="00D54A1F" w:rsidRDefault="0024714D">
      <w:pPr>
        <w:pStyle w:val="20"/>
        <w:numPr>
          <w:ilvl w:val="1"/>
          <w:numId w:val="1"/>
        </w:numPr>
        <w:shd w:val="clear" w:color="auto" w:fill="auto"/>
        <w:tabs>
          <w:tab w:val="left" w:pos="1660"/>
        </w:tabs>
        <w:ind w:firstLine="600"/>
      </w:pPr>
      <w:r>
        <w:t>Родители (законные представители) ребенка или совершеннолетний гражданин, перешедшие на обучение в форме семейного образования или самообразования, обращаются в общеобразовательное учреждение с заявлением об отчислении из контингента общеобразовательного учреждения, в котором он ранее обучался.</w:t>
      </w:r>
    </w:p>
    <w:p w:rsidR="00D54A1F" w:rsidRDefault="0024714D">
      <w:pPr>
        <w:pStyle w:val="20"/>
        <w:numPr>
          <w:ilvl w:val="1"/>
          <w:numId w:val="1"/>
        </w:numPr>
        <w:shd w:val="clear" w:color="auto" w:fill="auto"/>
        <w:tabs>
          <w:tab w:val="left" w:pos="1267"/>
        </w:tabs>
        <w:ind w:firstLine="600"/>
      </w:pPr>
      <w:r>
        <w:t xml:space="preserve">На основании заявления родителей (законных представителей), совершеннолетнего гражданина и информации управления образования администрации </w:t>
      </w:r>
      <w:proofErr w:type="spellStart"/>
      <w:r>
        <w:t>Краснояружского</w:t>
      </w:r>
      <w:proofErr w:type="spellEnd"/>
      <w:r>
        <w:t xml:space="preserve"> района общеобразовательное учреждение отчисляет из контингента учащихся учреждения несовершеннолетнего или совершеннолетнего гражданина, определенного на обучение в форме семейного образования или самообразования.</w:t>
      </w:r>
    </w:p>
    <w:p w:rsidR="00D54A1F" w:rsidRDefault="0024714D">
      <w:pPr>
        <w:pStyle w:val="20"/>
        <w:numPr>
          <w:ilvl w:val="1"/>
          <w:numId w:val="1"/>
        </w:numPr>
        <w:shd w:val="clear" w:color="auto" w:fill="auto"/>
        <w:tabs>
          <w:tab w:val="left" w:pos="1267"/>
        </w:tabs>
        <w:ind w:firstLine="600"/>
      </w:pPr>
      <w:r>
        <w:t>Родители (законные представители) несовершеннолетнего или совершеннолетний гражданин вправе написать заявление в любое общеобразовательное учреждение района, имеющее государственную аккредитацию основных образовательных программ начального общего, основного общего, среднего общего образования, о зачислении в качестве экстерна для прохождения промежуточной и (или) государственной итоговой аттестации.</w:t>
      </w:r>
    </w:p>
    <w:p w:rsidR="00D54A1F" w:rsidRDefault="0024714D">
      <w:pPr>
        <w:pStyle w:val="20"/>
        <w:shd w:val="clear" w:color="auto" w:fill="auto"/>
        <w:ind w:firstLine="600"/>
      </w:pPr>
      <w:r>
        <w:t xml:space="preserve">Данное заявление регистрируется в Журнале учета заявлений на промежуточную аттестацию обучающихся в форме семейного образования и </w:t>
      </w:r>
      <w:r>
        <w:lastRenderedPageBreak/>
        <w:t>самообразования.</w:t>
      </w:r>
    </w:p>
    <w:p w:rsidR="00D54A1F" w:rsidRDefault="00A81B96" w:rsidP="00A81B96">
      <w:pPr>
        <w:pStyle w:val="20"/>
        <w:shd w:val="clear" w:color="auto" w:fill="auto"/>
        <w:tabs>
          <w:tab w:val="left" w:pos="3386"/>
          <w:tab w:val="left" w:pos="5410"/>
          <w:tab w:val="left" w:pos="7559"/>
        </w:tabs>
        <w:ind w:firstLine="600"/>
      </w:pPr>
      <w:r>
        <w:t xml:space="preserve">Дополнительно родители (законные </w:t>
      </w:r>
      <w:r w:rsidR="0024714D">
        <w:t>представители)</w:t>
      </w:r>
      <w:r>
        <w:t xml:space="preserve"> </w:t>
      </w:r>
      <w:r w:rsidR="0024714D">
        <w:t>несовершеннолетних предъявляют оригинал свидетельства о рождении ребенка, документ, подтверждающий родство заявителя (или законность представления прав обучающегося), оригинал свидетельства о регистрации ребенка по месту жительства, личное дело учащегося, выданное общеобразовательным учреждением, в котором он ранее обучался.</w:t>
      </w:r>
    </w:p>
    <w:p w:rsidR="00D54A1F" w:rsidRDefault="0024714D">
      <w:pPr>
        <w:pStyle w:val="20"/>
        <w:shd w:val="clear" w:color="auto" w:fill="auto"/>
        <w:ind w:firstLine="600"/>
      </w:pPr>
      <w:r>
        <w:t>Порядок проведения промежуточной аттестации экстернов определяется локальным актом общеобразовательного учреждения. Основанием проведения промежуточной аттестации является распорядительный акт указанного учреждения о приеме лица для прохождения промежуточной аттестации и (или) государственной итоговой аттестации.</w:t>
      </w:r>
    </w:p>
    <w:p w:rsidR="00D54A1F" w:rsidRDefault="0024714D">
      <w:pPr>
        <w:pStyle w:val="20"/>
        <w:shd w:val="clear" w:color="auto" w:fill="auto"/>
        <w:ind w:firstLine="600"/>
      </w:pPr>
      <w:r>
        <w:t>Экстерны являются учащимися и обладают всеми академическими правами, предоставленными учащимся. Экстерны наравне с другими учащимися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w:t>
      </w:r>
    </w:p>
    <w:p w:rsidR="00D54A1F" w:rsidRDefault="0024714D" w:rsidP="00A81B96">
      <w:pPr>
        <w:pStyle w:val="20"/>
        <w:shd w:val="clear" w:color="auto" w:fill="auto"/>
        <w:tabs>
          <w:tab w:val="left" w:pos="6170"/>
          <w:tab w:val="left" w:pos="7715"/>
        </w:tabs>
      </w:pPr>
      <w:proofErr w:type="gramStart"/>
      <w:r>
        <w:t>мероприятиях</w:t>
      </w:r>
      <w:proofErr w:type="gramEnd"/>
      <w:r>
        <w:t>, спортивных мероприятиях, в том числе в официальных спортивных соревнованиях, и других массовых мероприятиях. Учащиеся по образовательным программам в ф</w:t>
      </w:r>
      <w:r w:rsidR="00A81B96">
        <w:t xml:space="preserve">орме семейного </w:t>
      </w:r>
      <w:r>
        <w:t>образования</w:t>
      </w:r>
      <w:r w:rsidR="00A81B96">
        <w:t xml:space="preserve"> </w:t>
      </w:r>
      <w:r>
        <w:t>(самообразования) должны быть обеспечены учебниками и учебными пособиями при прохождении промежуточной аттестации.</w:t>
      </w:r>
    </w:p>
    <w:p w:rsidR="00D54A1F" w:rsidRDefault="0024714D">
      <w:pPr>
        <w:pStyle w:val="20"/>
        <w:shd w:val="clear" w:color="auto" w:fill="auto"/>
        <w:ind w:firstLine="600"/>
      </w:pPr>
      <w:r>
        <w:t>Экстерны могут получ</w:t>
      </w:r>
      <w:r w:rsidR="00A81B96">
        <w:t>ать при необходимости социально-</w:t>
      </w:r>
      <w:r>
        <w:t xml:space="preserve">педагогическую и психологическую помощь, бесплатную </w:t>
      </w:r>
      <w:proofErr w:type="spellStart"/>
      <w:r>
        <w:t>психолого-медико</w:t>
      </w:r>
      <w:r>
        <w:softHyphen/>
        <w:t>педагогическую</w:t>
      </w:r>
      <w:proofErr w:type="spellEnd"/>
      <w:r>
        <w:t xml:space="preserve"> коррекцию.</w:t>
      </w:r>
    </w:p>
    <w:p w:rsidR="00D54A1F" w:rsidRDefault="0024714D">
      <w:pPr>
        <w:pStyle w:val="20"/>
        <w:numPr>
          <w:ilvl w:val="1"/>
          <w:numId w:val="1"/>
        </w:numPr>
        <w:shd w:val="clear" w:color="auto" w:fill="auto"/>
        <w:tabs>
          <w:tab w:val="left" w:pos="1267"/>
        </w:tabs>
        <w:ind w:firstLine="600"/>
      </w:pPr>
      <w: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по уважительным причинам признаются академической задолженностью.</w:t>
      </w:r>
    </w:p>
    <w:p w:rsidR="00D54A1F" w:rsidRDefault="0024714D">
      <w:pPr>
        <w:pStyle w:val="20"/>
        <w:shd w:val="clear" w:color="auto" w:fill="auto"/>
        <w:ind w:firstLine="600"/>
      </w:pPr>
      <w:r>
        <w:t>Учащиеся обязаны ликвидировать академическую задолженность в сроки, установленные общеобразовательным учреждением.</w:t>
      </w:r>
    </w:p>
    <w:p w:rsidR="00D54A1F" w:rsidRDefault="005C4F0C">
      <w:pPr>
        <w:pStyle w:val="20"/>
        <w:numPr>
          <w:ilvl w:val="1"/>
          <w:numId w:val="1"/>
        </w:numPr>
        <w:shd w:val="clear" w:color="auto" w:fill="auto"/>
        <w:tabs>
          <w:tab w:val="left" w:pos="1446"/>
        </w:tabs>
        <w:ind w:firstLine="600"/>
      </w:pPr>
      <w:r>
        <w:t>Образовательные организации, р</w:t>
      </w:r>
      <w:r w:rsidR="0024714D">
        <w:t xml:space="preserve">одители (законные представители) несовершеннолетнего учащегося, обеспечивающие получение учащимся общего образования в формах семейного образования и самообразования, обязаны создать условия учащемуся для ликвидации академической задолженности и обеспечить </w:t>
      </w:r>
      <w:proofErr w:type="gramStart"/>
      <w:r w:rsidR="0024714D">
        <w:t>контроль за</w:t>
      </w:r>
      <w:proofErr w:type="gramEnd"/>
      <w:r w:rsidR="0024714D">
        <w:t xml:space="preserve"> своевременностью ее ликвидации.</w:t>
      </w:r>
    </w:p>
    <w:p w:rsidR="00D54A1F" w:rsidRDefault="0024714D">
      <w:pPr>
        <w:pStyle w:val="20"/>
        <w:numPr>
          <w:ilvl w:val="1"/>
          <w:numId w:val="1"/>
        </w:numPr>
        <w:shd w:val="clear" w:color="auto" w:fill="auto"/>
        <w:tabs>
          <w:tab w:val="left" w:pos="1446"/>
        </w:tabs>
        <w:ind w:firstLine="600"/>
      </w:pPr>
      <w:r>
        <w:t xml:space="preserve">Учащиеся, получающие образование по образовательным программам начального общего, основного общего и среднего общего образования в формах семейного образования и самообразования, не ликвидировавшие в порядке, установленном локальными нормативными актами учреждения, сроки академической задолженности, продолжают получать образование в общеобразовательном учреждении. Образовательная организация зачисляет обучающегося на очную форму обучения, о чем уведомляет управление образования администрации </w:t>
      </w:r>
      <w:proofErr w:type="spellStart"/>
      <w:r>
        <w:t>Краснояружского</w:t>
      </w:r>
      <w:proofErr w:type="spellEnd"/>
      <w:r>
        <w:t xml:space="preserve"> </w:t>
      </w:r>
      <w:r>
        <w:lastRenderedPageBreak/>
        <w:t>района.</w:t>
      </w:r>
    </w:p>
    <w:p w:rsidR="00D54A1F" w:rsidRDefault="0024714D">
      <w:pPr>
        <w:pStyle w:val="20"/>
        <w:numPr>
          <w:ilvl w:val="1"/>
          <w:numId w:val="1"/>
        </w:numPr>
        <w:shd w:val="clear" w:color="auto" w:fill="auto"/>
        <w:tabs>
          <w:tab w:val="left" w:pos="1446"/>
        </w:tabs>
        <w:ind w:firstLine="600"/>
      </w:pPr>
      <w:r>
        <w:t>Ответственность за организацию и проведение промежуточной и итоговой аттестации учащимся, получающим общее образования в форме семейного образования (самообразования), несет то общеобразовательное учреждение, в которое подано заявление на проведение промежуточной и итоговой аттестации.</w:t>
      </w:r>
    </w:p>
    <w:p w:rsidR="00D54A1F" w:rsidRDefault="0024714D">
      <w:pPr>
        <w:pStyle w:val="20"/>
        <w:numPr>
          <w:ilvl w:val="1"/>
          <w:numId w:val="1"/>
        </w:numPr>
        <w:shd w:val="clear" w:color="auto" w:fill="auto"/>
        <w:tabs>
          <w:tab w:val="left" w:pos="1446"/>
        </w:tabs>
        <w:ind w:firstLine="600"/>
      </w:pPr>
      <w:r>
        <w:t>Решение о переводе в следующий класс или на следующий уровень обучения, допуске к государственной итоговой аттестации принимается педагогическим советом общеобразовательного учреждения, которое утверждается приказом учреждения.</w:t>
      </w:r>
    </w:p>
    <w:p w:rsidR="00D54A1F" w:rsidRDefault="0024714D">
      <w:pPr>
        <w:pStyle w:val="20"/>
        <w:numPr>
          <w:ilvl w:val="1"/>
          <w:numId w:val="1"/>
        </w:numPr>
        <w:shd w:val="clear" w:color="auto" w:fill="auto"/>
        <w:tabs>
          <w:tab w:val="left" w:pos="1446"/>
        </w:tabs>
        <w:ind w:firstLine="600"/>
      </w:pPr>
      <w:r>
        <w:t>Общеобразовательное учреждение организует государственную итоговую аттестацию учащегося, получающего образование в форме семейного образования и самообразования, в соответствии с действующими федеральными и региональными нормативными правовыми актами в сфере образования.</w:t>
      </w:r>
    </w:p>
    <w:p w:rsidR="00D54A1F" w:rsidRDefault="0024714D">
      <w:pPr>
        <w:pStyle w:val="20"/>
        <w:numPr>
          <w:ilvl w:val="1"/>
          <w:numId w:val="1"/>
        </w:numPr>
        <w:shd w:val="clear" w:color="auto" w:fill="auto"/>
        <w:tabs>
          <w:tab w:val="left" w:pos="1446"/>
        </w:tabs>
        <w:ind w:firstLine="600"/>
      </w:pPr>
      <w:r>
        <w:t>В случае успешного прохождения государственной итоговой аттестации учащимся после освоения:</w:t>
      </w:r>
    </w:p>
    <w:p w:rsidR="00D54A1F" w:rsidRDefault="0024714D">
      <w:pPr>
        <w:pStyle w:val="20"/>
        <w:numPr>
          <w:ilvl w:val="0"/>
          <w:numId w:val="2"/>
        </w:numPr>
        <w:shd w:val="clear" w:color="auto" w:fill="auto"/>
        <w:tabs>
          <w:tab w:val="left" w:pos="911"/>
        </w:tabs>
        <w:spacing w:line="324" w:lineRule="exact"/>
        <w:ind w:firstLine="600"/>
      </w:pPr>
      <w:r>
        <w:t>основных образовательных программ основного общего образования в форме семейного образования выдается документ государственного образца об основном общем образовании;</w:t>
      </w:r>
    </w:p>
    <w:p w:rsidR="00D54A1F" w:rsidRDefault="0024714D">
      <w:pPr>
        <w:pStyle w:val="20"/>
        <w:numPr>
          <w:ilvl w:val="0"/>
          <w:numId w:val="2"/>
        </w:numPr>
        <w:shd w:val="clear" w:color="auto" w:fill="auto"/>
        <w:tabs>
          <w:tab w:val="left" w:pos="911"/>
        </w:tabs>
        <w:spacing w:after="337"/>
        <w:ind w:firstLine="600"/>
      </w:pPr>
      <w:r>
        <w:t>основных образовательных программ среднего общего образования в форме самообразования выдается документ государственного образца о среднем общем образовании.</w:t>
      </w:r>
    </w:p>
    <w:p w:rsidR="00D54A1F" w:rsidRDefault="0024714D">
      <w:pPr>
        <w:pStyle w:val="10"/>
        <w:keepNext/>
        <w:keepLines/>
        <w:numPr>
          <w:ilvl w:val="0"/>
          <w:numId w:val="1"/>
        </w:numPr>
        <w:shd w:val="clear" w:color="auto" w:fill="auto"/>
        <w:tabs>
          <w:tab w:val="left" w:pos="2146"/>
        </w:tabs>
        <w:spacing w:before="0"/>
        <w:ind w:left="900" w:firstLine="0"/>
      </w:pPr>
      <w:bookmarkStart w:id="6" w:name="bookmark5"/>
      <w:r>
        <w:t xml:space="preserve">Организация получения общего образования детьми </w:t>
      </w:r>
      <w:proofErr w:type="gramStart"/>
      <w:r>
        <w:t>с</w:t>
      </w:r>
      <w:bookmarkEnd w:id="6"/>
      <w:proofErr w:type="gramEnd"/>
    </w:p>
    <w:p w:rsidR="00D54A1F" w:rsidRDefault="0024714D">
      <w:pPr>
        <w:pStyle w:val="40"/>
        <w:shd w:val="clear" w:color="auto" w:fill="auto"/>
        <w:jc w:val="center"/>
      </w:pPr>
      <w:r>
        <w:t>ограниченными возможностями здоровья</w:t>
      </w:r>
    </w:p>
    <w:p w:rsidR="00D54A1F" w:rsidRDefault="0024714D">
      <w:pPr>
        <w:pStyle w:val="20"/>
        <w:numPr>
          <w:ilvl w:val="1"/>
          <w:numId w:val="1"/>
        </w:numPr>
        <w:shd w:val="clear" w:color="auto" w:fill="auto"/>
        <w:tabs>
          <w:tab w:val="left" w:pos="1311"/>
        </w:tabs>
        <w:ind w:firstLine="600"/>
      </w:pPr>
      <w:proofErr w:type="gramStart"/>
      <w:r>
        <w:t>Обучающийся</w:t>
      </w:r>
      <w:proofErr w:type="gramEnd"/>
      <w: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t>психолого-медико</w:t>
      </w:r>
      <w:r>
        <w:softHyphen/>
        <w:t>педагогической</w:t>
      </w:r>
      <w:proofErr w:type="spellEnd"/>
      <w:r>
        <w:t xml:space="preserve"> комиссией и препятствующие получению образования без создания специальных условий.</w:t>
      </w:r>
    </w:p>
    <w:p w:rsidR="00D54A1F" w:rsidRDefault="0024714D">
      <w:pPr>
        <w:pStyle w:val="20"/>
        <w:numPr>
          <w:ilvl w:val="1"/>
          <w:numId w:val="1"/>
        </w:numPr>
        <w:shd w:val="clear" w:color="auto" w:fill="auto"/>
        <w:tabs>
          <w:tab w:val="left" w:pos="1311"/>
        </w:tabs>
        <w:ind w:firstLine="600"/>
      </w:pPr>
      <w:r>
        <w:t>Образование детей с ограниченными возможностями здоровья школьного возраста может быть организовано:</w:t>
      </w:r>
    </w:p>
    <w:p w:rsidR="00D54A1F" w:rsidRDefault="0024714D" w:rsidP="009B2E37">
      <w:pPr>
        <w:pStyle w:val="20"/>
        <w:numPr>
          <w:ilvl w:val="0"/>
          <w:numId w:val="2"/>
        </w:numPr>
        <w:shd w:val="clear" w:color="auto" w:fill="auto"/>
        <w:tabs>
          <w:tab w:val="left" w:pos="911"/>
        </w:tabs>
        <w:spacing w:line="324" w:lineRule="exact"/>
        <w:ind w:firstLine="600"/>
      </w:pPr>
      <w:r>
        <w:t>в форме совместного обучения детей с ограниченными возможностями и детей, не имеющих таких ограничений, в одном классе (</w:t>
      </w:r>
      <w:r w:rsidR="009B2E37">
        <w:t>инклюзивное образование детей с ОВЗ</w:t>
      </w:r>
      <w:r>
        <w:t>), если это не препятствует успешному освоению образовательных программ всеми обучающимися. Численность детей с ОВЗ, обучающихся в таком классе, определяется с учетом вида ОВЗ.</w:t>
      </w:r>
    </w:p>
    <w:p w:rsidR="00D54A1F" w:rsidRDefault="0024714D" w:rsidP="009B2E37">
      <w:pPr>
        <w:pStyle w:val="20"/>
        <w:numPr>
          <w:ilvl w:val="0"/>
          <w:numId w:val="2"/>
        </w:numPr>
        <w:shd w:val="clear" w:color="auto" w:fill="auto"/>
        <w:tabs>
          <w:tab w:val="left" w:pos="911"/>
        </w:tabs>
        <w:spacing w:line="324" w:lineRule="exact"/>
        <w:ind w:firstLine="600"/>
      </w:pPr>
      <w:r>
        <w:t>в отдельных классах, осуществляющих образовательную деятельность по адаптированным основным общеобразовательным программам.</w:t>
      </w:r>
      <w:r w:rsidR="009B2E37" w:rsidRPr="009B2E37">
        <w:t xml:space="preserve"> </w:t>
      </w:r>
      <w:r w:rsidR="009B2E37">
        <w:t>Численность детей с ОВЗ, обучающихся в таком классе, определяется с учетом вида ОВЗ.</w:t>
      </w:r>
    </w:p>
    <w:p w:rsidR="00D54A1F" w:rsidRDefault="0024714D" w:rsidP="009B2E37">
      <w:pPr>
        <w:pStyle w:val="20"/>
        <w:numPr>
          <w:ilvl w:val="1"/>
          <w:numId w:val="1"/>
        </w:numPr>
        <w:shd w:val="clear" w:color="auto" w:fill="auto"/>
        <w:tabs>
          <w:tab w:val="left" w:pos="1311"/>
        </w:tabs>
        <w:ind w:firstLine="600"/>
      </w:pPr>
      <w:r>
        <w:t>Классы, осуществляющие образовательную деятельность по</w:t>
      </w:r>
      <w:r w:rsidR="009B2E37">
        <w:t xml:space="preserve"> адаптированным основным общеобразовательным </w:t>
      </w:r>
      <w:r>
        <w:t>программам, могут</w:t>
      </w:r>
      <w:r w:rsidR="009B2E37">
        <w:t xml:space="preserve"> </w:t>
      </w:r>
      <w:r>
        <w:t xml:space="preserve">открываться, преимущественно, на уровне начального общего образования в </w:t>
      </w:r>
      <w:r>
        <w:lastRenderedPageBreak/>
        <w:t>начале первого или второго года обучения и могут при необходимости функционировать на уровне основного общего образования включительно.</w:t>
      </w:r>
    </w:p>
    <w:p w:rsidR="00D54A1F" w:rsidRDefault="0024714D" w:rsidP="009B2E37">
      <w:pPr>
        <w:pStyle w:val="20"/>
        <w:numPr>
          <w:ilvl w:val="1"/>
          <w:numId w:val="1"/>
        </w:numPr>
        <w:shd w:val="clear" w:color="auto" w:fill="auto"/>
        <w:tabs>
          <w:tab w:val="left" w:pos="1311"/>
        </w:tabs>
        <w:ind w:firstLine="600"/>
      </w:pPr>
      <w:r>
        <w:t>Выбор образовательной программы обучения ребенка с ОВЗ</w:t>
      </w:r>
      <w:r w:rsidR="009B2E37">
        <w:t xml:space="preserve"> </w:t>
      </w:r>
      <w:r>
        <w:t>зависит от степени выраженности недостатков физического и (или) псих</w:t>
      </w:r>
      <w:r w:rsidR="00074577">
        <w:t>ологического</w:t>
      </w:r>
      <w:r>
        <w:t xml:space="preserve"> развития, сложности структуры нарушения, образовательных </w:t>
      </w:r>
      <w:r w:rsidR="009B2E37">
        <w:t xml:space="preserve">потребностей, уровня готовности </w:t>
      </w:r>
      <w:r>
        <w:t>к</w:t>
      </w:r>
      <w:r>
        <w:tab/>
      </w:r>
      <w:r w:rsidR="009B2E37">
        <w:t xml:space="preserve"> включению в </w:t>
      </w:r>
      <w:r>
        <w:t>среду нормально</w:t>
      </w:r>
      <w:r w:rsidR="009B2E37">
        <w:t xml:space="preserve"> развивающихся сверстников и определяется </w:t>
      </w:r>
      <w:proofErr w:type="spellStart"/>
      <w:r>
        <w:t>психолого-медико-педагогической</w:t>
      </w:r>
      <w:proofErr w:type="spellEnd"/>
      <w:r>
        <w:t xml:space="preserve"> комиссией.</w:t>
      </w:r>
    </w:p>
    <w:p w:rsidR="00D54A1F" w:rsidRDefault="0024714D" w:rsidP="009B2E37">
      <w:pPr>
        <w:pStyle w:val="20"/>
        <w:numPr>
          <w:ilvl w:val="1"/>
          <w:numId w:val="1"/>
        </w:numPr>
        <w:shd w:val="clear" w:color="auto" w:fill="auto"/>
        <w:tabs>
          <w:tab w:val="left" w:pos="1311"/>
        </w:tabs>
        <w:ind w:firstLine="600"/>
      </w:pPr>
      <w:r>
        <w:t>Содержание образования и условия организации обучения и</w:t>
      </w:r>
      <w:r w:rsidR="009B2E37">
        <w:t xml:space="preserve"> </w:t>
      </w:r>
      <w:r>
        <w:t>воспитания учащихся с ограниченными возможнос</w:t>
      </w:r>
      <w:r w:rsidR="009B2E37">
        <w:t xml:space="preserve">тями здоровья в образовательных учреждениях определяются </w:t>
      </w:r>
      <w:r>
        <w:t>адаптированной</w:t>
      </w:r>
      <w:r w:rsidR="009B2E37">
        <w:t xml:space="preserve"> </w:t>
      </w:r>
      <w:r>
        <w:t>образовательной программой, а для инвалидов также в соответствии с индивидуальной программой реабилитации инвалида.</w:t>
      </w:r>
    </w:p>
    <w:p w:rsidR="00D54A1F" w:rsidRDefault="0024714D">
      <w:pPr>
        <w:pStyle w:val="20"/>
        <w:numPr>
          <w:ilvl w:val="1"/>
          <w:numId w:val="1"/>
        </w:numPr>
        <w:shd w:val="clear" w:color="auto" w:fill="auto"/>
        <w:tabs>
          <w:tab w:val="left" w:pos="1311"/>
        </w:tabs>
        <w:ind w:firstLine="600"/>
      </w:pPr>
      <w:r>
        <w:t xml:space="preserve">Дети с ОВЗ принимаются на </w:t>
      </w:r>
      <w:proofErr w:type="gramStart"/>
      <w:r>
        <w:t>обучение</w:t>
      </w:r>
      <w:proofErr w:type="gramEnd"/>
      <w:r>
        <w:t xml:space="preserve"> по адаптированным основным общеобразовательным программам с согласия родителей (законных представителей) и на основании рекомендаций </w:t>
      </w:r>
      <w:proofErr w:type="spellStart"/>
      <w:r>
        <w:t>психолого-медико</w:t>
      </w:r>
      <w:r>
        <w:softHyphen/>
        <w:t>педагогической</w:t>
      </w:r>
      <w:proofErr w:type="spellEnd"/>
      <w:r>
        <w:t xml:space="preserve"> комиссии.</w:t>
      </w:r>
    </w:p>
    <w:p w:rsidR="0035653B" w:rsidRDefault="0035653B" w:rsidP="0035653B">
      <w:pPr>
        <w:pStyle w:val="20"/>
        <w:numPr>
          <w:ilvl w:val="1"/>
          <w:numId w:val="1"/>
        </w:numPr>
        <w:shd w:val="clear" w:color="auto" w:fill="auto"/>
        <w:tabs>
          <w:tab w:val="left" w:pos="1311"/>
        </w:tabs>
        <w:ind w:firstLine="600"/>
      </w:pPr>
      <w:r w:rsidRPr="0035653B">
        <w:t>Представленное родителями (законными представителями) детей заключение комиссии является основанием для создания управлением образования, образовательными организациями в соответствии с их компетенцией рекомендованных в заключени</w:t>
      </w:r>
      <w:proofErr w:type="gramStart"/>
      <w:r w:rsidRPr="0035653B">
        <w:t>и</w:t>
      </w:r>
      <w:proofErr w:type="gramEnd"/>
      <w:r w:rsidRPr="0035653B">
        <w:t xml:space="preserve"> условий для обучения и воспитания детей.</w:t>
      </w:r>
    </w:p>
    <w:p w:rsidR="00D54A1F" w:rsidRPr="00074577" w:rsidRDefault="0024714D" w:rsidP="0035653B">
      <w:pPr>
        <w:pStyle w:val="20"/>
        <w:numPr>
          <w:ilvl w:val="1"/>
          <w:numId w:val="1"/>
        </w:numPr>
        <w:shd w:val="clear" w:color="auto" w:fill="auto"/>
        <w:tabs>
          <w:tab w:val="left" w:pos="1311"/>
        </w:tabs>
        <w:ind w:firstLine="600"/>
      </w:pPr>
      <w:r w:rsidRPr="00074577">
        <w:t xml:space="preserve">Классы, осуществляющие образовательную деятельность по адаптированным основным общеобразовательным программам, открываются приказом управления образования администрации </w:t>
      </w:r>
      <w:proofErr w:type="spellStart"/>
      <w:r w:rsidRPr="00074577">
        <w:t>Краснояружского</w:t>
      </w:r>
      <w:proofErr w:type="spellEnd"/>
      <w:r w:rsidRPr="00074577">
        <w:t xml:space="preserve"> района.</w:t>
      </w:r>
    </w:p>
    <w:p w:rsidR="00D54A1F" w:rsidRDefault="0024714D">
      <w:pPr>
        <w:pStyle w:val="20"/>
        <w:numPr>
          <w:ilvl w:val="0"/>
          <w:numId w:val="3"/>
        </w:numPr>
        <w:shd w:val="clear" w:color="auto" w:fill="auto"/>
        <w:tabs>
          <w:tab w:val="left" w:pos="1343"/>
        </w:tabs>
        <w:ind w:firstLine="600"/>
      </w:pPr>
      <w:r w:rsidRPr="00074577">
        <w:t>Документы необходимые для зачисления в классы, осуществляющие</w:t>
      </w:r>
      <w:r>
        <w:t xml:space="preserve"> образовательную деятельность по адаптированным основным общеобразовательным программам:</w:t>
      </w:r>
    </w:p>
    <w:p w:rsidR="00074577" w:rsidRDefault="0024714D" w:rsidP="00074577">
      <w:pPr>
        <w:pStyle w:val="20"/>
        <w:numPr>
          <w:ilvl w:val="0"/>
          <w:numId w:val="2"/>
        </w:numPr>
        <w:shd w:val="clear" w:color="auto" w:fill="auto"/>
        <w:tabs>
          <w:tab w:val="left" w:pos="911"/>
        </w:tabs>
        <w:spacing w:line="324" w:lineRule="exact"/>
        <w:ind w:firstLine="600"/>
      </w:pPr>
      <w:r>
        <w:t>- заявление о приеме в классы, осуществляющие образовательную деятельность по адаптированным основным общеобразовательным программам;</w:t>
      </w:r>
    </w:p>
    <w:p w:rsidR="00074577" w:rsidRDefault="0024714D" w:rsidP="00074577">
      <w:pPr>
        <w:pStyle w:val="20"/>
        <w:numPr>
          <w:ilvl w:val="0"/>
          <w:numId w:val="2"/>
        </w:numPr>
        <w:shd w:val="clear" w:color="auto" w:fill="auto"/>
        <w:tabs>
          <w:tab w:val="left" w:pos="911"/>
        </w:tabs>
        <w:spacing w:line="324" w:lineRule="exact"/>
        <w:ind w:firstLine="600"/>
      </w:pPr>
      <w:r>
        <w:t>документ, удостоверяющий личность родителя (законного представителя);</w:t>
      </w:r>
    </w:p>
    <w:p w:rsidR="00074577" w:rsidRDefault="0024714D" w:rsidP="00074577">
      <w:pPr>
        <w:pStyle w:val="20"/>
        <w:numPr>
          <w:ilvl w:val="0"/>
          <w:numId w:val="2"/>
        </w:numPr>
        <w:shd w:val="clear" w:color="auto" w:fill="auto"/>
        <w:tabs>
          <w:tab w:val="left" w:pos="911"/>
        </w:tabs>
        <w:spacing w:line="324" w:lineRule="exact"/>
        <w:ind w:firstLine="600"/>
      </w:pPr>
      <w:r>
        <w:t xml:space="preserve">заключение центральной межведомственной </w:t>
      </w:r>
      <w:proofErr w:type="spellStart"/>
      <w:r>
        <w:t>психолого-медик</w:t>
      </w:r>
      <w:proofErr w:type="gramStart"/>
      <w:r>
        <w:t>о</w:t>
      </w:r>
      <w:proofErr w:type="spellEnd"/>
      <w:r>
        <w:t>-</w:t>
      </w:r>
      <w:proofErr w:type="gramEnd"/>
      <w:r>
        <w:t xml:space="preserve"> </w:t>
      </w:r>
      <w:proofErr w:type="spellStart"/>
      <w:r>
        <w:t>педагогическои</w:t>
      </w:r>
      <w:proofErr w:type="spellEnd"/>
      <w:r>
        <w:t xml:space="preserve"> комиссии (далее — ЦПМГЖ);</w:t>
      </w:r>
    </w:p>
    <w:p w:rsidR="00074577" w:rsidRDefault="0024714D" w:rsidP="00074577">
      <w:pPr>
        <w:pStyle w:val="20"/>
        <w:numPr>
          <w:ilvl w:val="0"/>
          <w:numId w:val="2"/>
        </w:numPr>
        <w:shd w:val="clear" w:color="auto" w:fill="auto"/>
        <w:tabs>
          <w:tab w:val="left" w:pos="911"/>
        </w:tabs>
        <w:spacing w:line="324" w:lineRule="exact"/>
        <w:ind w:firstLine="600"/>
      </w:pPr>
      <w:r>
        <w:t>личное дело ребенка (при зачислении в 1-й - 11-й классы в течение учебного года);</w:t>
      </w:r>
    </w:p>
    <w:p w:rsidR="00074577" w:rsidRDefault="0024714D" w:rsidP="00074577">
      <w:pPr>
        <w:pStyle w:val="20"/>
        <w:numPr>
          <w:ilvl w:val="0"/>
          <w:numId w:val="2"/>
        </w:numPr>
        <w:shd w:val="clear" w:color="auto" w:fill="auto"/>
        <w:tabs>
          <w:tab w:val="left" w:pos="911"/>
        </w:tabs>
        <w:spacing w:line="324" w:lineRule="exact"/>
        <w:ind w:firstLine="600"/>
      </w:pPr>
      <w:r>
        <w:t>оригинал свидетельства о рождении ребенка либо заверенную в установленном порядке копию документа;</w:t>
      </w:r>
    </w:p>
    <w:p w:rsidR="00D54A1F" w:rsidRDefault="0024714D" w:rsidP="00074577">
      <w:pPr>
        <w:pStyle w:val="20"/>
        <w:numPr>
          <w:ilvl w:val="0"/>
          <w:numId w:val="2"/>
        </w:numPr>
        <w:shd w:val="clear" w:color="auto" w:fill="auto"/>
        <w:tabs>
          <w:tab w:val="left" w:pos="911"/>
        </w:tabs>
        <w:spacing w:line="324" w:lineRule="exact"/>
        <w:ind w:firstLine="600"/>
      </w:pPr>
      <w:r>
        <w:t>оригинал свидетельства о регистрации ребенка по месту жительства или свидетельства о регистрации ребенка по месту пребывания.</w:t>
      </w:r>
    </w:p>
    <w:p w:rsidR="00D54A1F" w:rsidRDefault="0024714D">
      <w:pPr>
        <w:pStyle w:val="20"/>
        <w:shd w:val="clear" w:color="auto" w:fill="auto"/>
        <w:ind w:firstLine="600"/>
      </w:pPr>
      <w:r>
        <w:t>Копии документов должны быть надлежаще заверены или могут заверяться работником учреждения при сличении их с оригиналом.</w:t>
      </w:r>
    </w:p>
    <w:p w:rsidR="00D54A1F" w:rsidRDefault="0024714D" w:rsidP="00074577">
      <w:pPr>
        <w:pStyle w:val="20"/>
        <w:shd w:val="clear" w:color="auto" w:fill="auto"/>
        <w:tabs>
          <w:tab w:val="right" w:pos="9348"/>
        </w:tabs>
        <w:ind w:firstLine="600"/>
      </w:pPr>
      <w:r>
        <w:t>Предоставл</w:t>
      </w:r>
      <w:r w:rsidR="00074577">
        <w:t xml:space="preserve">ение иных сведений и документов </w:t>
      </w:r>
      <w:r>
        <w:t>регламентируется</w:t>
      </w:r>
      <w:r w:rsidR="00074577">
        <w:t xml:space="preserve"> </w:t>
      </w:r>
      <w:r>
        <w:t xml:space="preserve">локальным актом образовательного учреждения в соответствии с </w:t>
      </w:r>
      <w:r>
        <w:lastRenderedPageBreak/>
        <w:t>действующим законодательством Российской Федерации.</w:t>
      </w:r>
    </w:p>
    <w:p w:rsidR="00D54A1F" w:rsidRDefault="0024714D">
      <w:pPr>
        <w:pStyle w:val="20"/>
        <w:shd w:val="clear" w:color="auto" w:fill="auto"/>
        <w:ind w:firstLine="600"/>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54A1F" w:rsidRDefault="0024714D" w:rsidP="00074577">
      <w:pPr>
        <w:pStyle w:val="20"/>
        <w:numPr>
          <w:ilvl w:val="0"/>
          <w:numId w:val="3"/>
        </w:numPr>
        <w:shd w:val="clear" w:color="auto" w:fill="auto"/>
        <w:tabs>
          <w:tab w:val="left" w:pos="1560"/>
        </w:tabs>
        <w:ind w:firstLine="600"/>
      </w:pPr>
      <w:r>
        <w:t>Обследование детей, в том числе учащихся с ограниченными</w:t>
      </w:r>
      <w:r w:rsidR="00074577">
        <w:t xml:space="preserve"> </w:t>
      </w:r>
      <w:r>
        <w:t>возможностями здоровья, детей-инвалидов до</w:t>
      </w:r>
      <w:r w:rsidR="00074577">
        <w:t xml:space="preserve"> </w:t>
      </w:r>
      <w:r>
        <w:tab/>
        <w:t>окончания ими</w:t>
      </w:r>
      <w:r w:rsidR="00074577">
        <w:t xml:space="preserve"> </w:t>
      </w:r>
      <w:r>
        <w:t>общеобразова</w:t>
      </w:r>
      <w:r w:rsidR="00074577">
        <w:t xml:space="preserve">тельных учреждений, реализующих </w:t>
      </w:r>
      <w:r>
        <w:t>основные или</w:t>
      </w:r>
      <w:r w:rsidR="00074577">
        <w:t xml:space="preserve"> </w:t>
      </w:r>
      <w:r>
        <w:t>адаптированные</w:t>
      </w:r>
      <w:r w:rsidR="00074577">
        <w:t xml:space="preserve"> общеобразовательные программы, </w:t>
      </w:r>
      <w:r>
        <w:t>осуществляется в</w:t>
      </w:r>
      <w:r w:rsidR="00074577">
        <w:t xml:space="preserve"> </w:t>
      </w:r>
      <w:r>
        <w:t>ЦПМПК по письменному заявлению родителей (законных представителей) или по направлению общеобразовательных учреждений с письменного согласия родителей (законных представителей).</w:t>
      </w:r>
    </w:p>
    <w:p w:rsidR="00D54A1F" w:rsidRDefault="0024714D" w:rsidP="00074577">
      <w:pPr>
        <w:pStyle w:val="20"/>
        <w:numPr>
          <w:ilvl w:val="0"/>
          <w:numId w:val="3"/>
        </w:numPr>
        <w:shd w:val="clear" w:color="auto" w:fill="auto"/>
        <w:tabs>
          <w:tab w:val="left" w:pos="1560"/>
        </w:tabs>
        <w:ind w:firstLine="600"/>
      </w:pPr>
      <w:r>
        <w:t>Для обучения детей с ОВЗ (с умственной отсталостью)</w:t>
      </w:r>
      <w:r w:rsidR="00074577">
        <w:t xml:space="preserve"> </w:t>
      </w:r>
      <w:r>
        <w:t>создаются специальные условия:</w:t>
      </w:r>
      <w:r w:rsidR="00074577">
        <w:t xml:space="preserve"> </w:t>
      </w:r>
      <w:r>
        <w:t>использование специальных</w:t>
      </w:r>
      <w:r w:rsidR="00074577">
        <w:t xml:space="preserve"> </w:t>
      </w:r>
      <w:r>
        <w:t>образовательных программ и методов обучения, специальных учебников, учебных пособий и дидактических материалов, проведение групповых и индивидуальных коррекционных занятий.</w:t>
      </w:r>
    </w:p>
    <w:p w:rsidR="00D54A1F" w:rsidRDefault="0024714D">
      <w:pPr>
        <w:pStyle w:val="20"/>
        <w:numPr>
          <w:ilvl w:val="0"/>
          <w:numId w:val="3"/>
        </w:numPr>
        <w:shd w:val="clear" w:color="auto" w:fill="auto"/>
        <w:tabs>
          <w:tab w:val="left" w:pos="1560"/>
        </w:tabs>
        <w:ind w:firstLine="600"/>
      </w:pPr>
      <w:r>
        <w:t xml:space="preserve">Образовательная деятельность в классах (для детей с задержкой психического развития), осуществляется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 (адаптированного к особенностям </w:t>
      </w:r>
      <w:proofErr w:type="spellStart"/>
      <w:proofErr w:type="gramStart"/>
      <w:r>
        <w:t>психо-физиологического</w:t>
      </w:r>
      <w:proofErr w:type="spellEnd"/>
      <w:proofErr w:type="gramEnd"/>
      <w:r>
        <w:t xml:space="preserve"> развития детей).</w:t>
      </w:r>
    </w:p>
    <w:p w:rsidR="00D54A1F" w:rsidRDefault="0024714D">
      <w:pPr>
        <w:pStyle w:val="20"/>
        <w:numPr>
          <w:ilvl w:val="0"/>
          <w:numId w:val="3"/>
        </w:numPr>
        <w:shd w:val="clear" w:color="auto" w:fill="auto"/>
        <w:tabs>
          <w:tab w:val="left" w:pos="1539"/>
        </w:tabs>
        <w:ind w:firstLine="600"/>
      </w:pPr>
      <w:r>
        <w:t xml:space="preserve">При положительной динамике развития и успешном освоении учебной программы по решению ЦПМПК учащиеся классов, осуществляющих образовательную деятельность по адаптированным основным общеобразовательным программам, могут быть переведены в общеобразовательные классы с согласия самих учащихся и их родителей (законных представителей). При отсутствии положительной динамики развития учащиеся в установленном порядке направляются на </w:t>
      </w:r>
      <w:proofErr w:type="spellStart"/>
      <w:r>
        <w:t>психолог</w:t>
      </w:r>
      <w:proofErr w:type="gramStart"/>
      <w:r>
        <w:t>о</w:t>
      </w:r>
      <w:proofErr w:type="spellEnd"/>
      <w:r>
        <w:t>-</w:t>
      </w:r>
      <w:proofErr w:type="gramEnd"/>
      <w:r>
        <w:t xml:space="preserve"> медико-педагогическую консультацию для решения вопроса о формах получения дальнейшего общего образования.</w:t>
      </w:r>
    </w:p>
    <w:p w:rsidR="00D54A1F" w:rsidRDefault="0024714D">
      <w:pPr>
        <w:pStyle w:val="20"/>
        <w:numPr>
          <w:ilvl w:val="0"/>
          <w:numId w:val="3"/>
        </w:numPr>
        <w:shd w:val="clear" w:color="auto" w:fill="auto"/>
        <w:tabs>
          <w:tab w:val="left" w:pos="1539"/>
        </w:tabs>
        <w:ind w:firstLine="600"/>
      </w:pPr>
      <w:r>
        <w:t xml:space="preserve">Для коррекции недостатков развития учащихся и восполнения пробелов предшествующего обучения в классах, осуществляющих образовательную деятельность по адаптированным основным общеобразовательным программам, проводятся индивидуальные и групповые коррекционные занятия </w:t>
      </w:r>
      <w:proofErr w:type="spellStart"/>
      <w:r>
        <w:t>общеразвивающей</w:t>
      </w:r>
      <w:proofErr w:type="spellEnd"/>
      <w:r>
        <w:t xml:space="preserve"> и предметной направленности.</w:t>
      </w:r>
    </w:p>
    <w:p w:rsidR="00D54A1F" w:rsidRDefault="0024714D">
      <w:pPr>
        <w:pStyle w:val="20"/>
        <w:numPr>
          <w:ilvl w:val="0"/>
          <w:numId w:val="3"/>
        </w:numPr>
        <w:shd w:val="clear" w:color="auto" w:fill="auto"/>
        <w:tabs>
          <w:tab w:val="left" w:pos="1539"/>
        </w:tabs>
        <w:ind w:firstLine="600"/>
      </w:pPr>
      <w:proofErr w:type="gramStart"/>
      <w:r>
        <w:t>Трудовое обучение учащихся в общеобразовательном учреждении, осуществляющем образовательную деятельность по адаптированным основным общеобразовательным программам, реализуется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w:t>
      </w:r>
      <w:proofErr w:type="gramEnd"/>
      <w:r>
        <w:t xml:space="preserve"> деятельности.</w:t>
      </w:r>
    </w:p>
    <w:p w:rsidR="00D54A1F" w:rsidRDefault="0024714D">
      <w:pPr>
        <w:pStyle w:val="20"/>
        <w:numPr>
          <w:ilvl w:val="0"/>
          <w:numId w:val="3"/>
        </w:numPr>
        <w:shd w:val="clear" w:color="auto" w:fill="auto"/>
        <w:tabs>
          <w:tab w:val="left" w:pos="1539"/>
        </w:tabs>
        <w:ind w:firstLine="600"/>
      </w:pPr>
      <w:r>
        <w:t xml:space="preserve">Выпускникам с различными формами умственной отсталости, не </w:t>
      </w:r>
      <w:r>
        <w:lastRenderedPageBreak/>
        <w:t>имеющим основного общего и среднего общего образования и обучавшимся по адаптированным основным общеобразовательным программам выдается в установленном порядке документ государственного образца «Свидетельство об обучении».</w:t>
      </w:r>
    </w:p>
    <w:p w:rsidR="00D54A1F" w:rsidRDefault="0024714D">
      <w:pPr>
        <w:pStyle w:val="20"/>
        <w:numPr>
          <w:ilvl w:val="0"/>
          <w:numId w:val="3"/>
        </w:numPr>
        <w:shd w:val="clear" w:color="auto" w:fill="auto"/>
        <w:tabs>
          <w:tab w:val="left" w:pos="1539"/>
        </w:tabs>
        <w:ind w:firstLine="600"/>
      </w:pPr>
      <w:r>
        <w:t xml:space="preserve">Для детей с ограниченными возможностями здоровья, нуждающихся в длительном лечении, детей-инвалидов, которые по состоянию здоровья не могут посещать общеобразовательные учреждения, на основании заключения медицинской организации и письменного обращения родителей (законных представителей) </w:t>
      </w:r>
      <w:proofErr w:type="gramStart"/>
      <w:r>
        <w:t>обучение по</w:t>
      </w:r>
      <w:proofErr w:type="gramEnd"/>
      <w:r>
        <w:t xml:space="preserve"> общеобразовательным программам организуется на основании индивидуального учебного плана на дому или в медицинских организациях.</w:t>
      </w:r>
    </w:p>
    <w:p w:rsidR="00D54A1F" w:rsidRDefault="0024714D">
      <w:pPr>
        <w:pStyle w:val="20"/>
        <w:numPr>
          <w:ilvl w:val="0"/>
          <w:numId w:val="3"/>
        </w:numPr>
        <w:shd w:val="clear" w:color="auto" w:fill="auto"/>
        <w:tabs>
          <w:tab w:val="left" w:pos="1539"/>
        </w:tabs>
        <w:ind w:firstLine="600"/>
      </w:pPr>
      <w:r>
        <w:t xml:space="preserve">Для детей-инвалидов, обучающихся на дому, на базе Центра дистанционного образования детей-инвалидов при ГОУ инженерный юношеский </w:t>
      </w:r>
      <w:proofErr w:type="spellStart"/>
      <w:r>
        <w:t>лицеи-интернат</w:t>
      </w:r>
      <w:proofErr w:type="spellEnd"/>
      <w:r>
        <w:t>» (308027, г</w:t>
      </w:r>
      <w:proofErr w:type="gramStart"/>
      <w:r>
        <w:t>.Б</w:t>
      </w:r>
      <w:proofErr w:type="gramEnd"/>
      <w:r>
        <w:t xml:space="preserve">елгород, ул. </w:t>
      </w:r>
      <w:proofErr w:type="spellStart"/>
      <w:r>
        <w:t>Апанасенко</w:t>
      </w:r>
      <w:proofErr w:type="spellEnd"/>
      <w:r>
        <w:t>, 51а) организуется дистанционное обучение. В организации учебной деятельности в дистанционной форме используются 2 модели обучения: дети-инвалиды зачисляются в лицей-интернат полностью; дети- инвалиды остаются в образовательном учреждении по месту жительства, обучаются в дистанционной форме частично. Координируют это направление деятельности специалисты управления образования администрации</w:t>
      </w:r>
    </w:p>
    <w:p w:rsidR="00D54A1F" w:rsidRDefault="0024714D">
      <w:pPr>
        <w:pStyle w:val="20"/>
        <w:shd w:val="clear" w:color="auto" w:fill="auto"/>
        <w:spacing w:after="332" w:line="310" w:lineRule="exact"/>
        <w:jc w:val="left"/>
      </w:pPr>
      <w:proofErr w:type="spellStart"/>
      <w:r>
        <w:t>Краснояружского</w:t>
      </w:r>
      <w:proofErr w:type="spellEnd"/>
      <w:r>
        <w:t xml:space="preserve"> района.</w:t>
      </w:r>
    </w:p>
    <w:p w:rsidR="00D54A1F" w:rsidRDefault="0024714D">
      <w:pPr>
        <w:pStyle w:val="40"/>
        <w:numPr>
          <w:ilvl w:val="0"/>
          <w:numId w:val="1"/>
        </w:numPr>
        <w:shd w:val="clear" w:color="auto" w:fill="auto"/>
        <w:tabs>
          <w:tab w:val="left" w:pos="1985"/>
        </w:tabs>
        <w:spacing w:line="320" w:lineRule="exact"/>
        <w:ind w:left="840"/>
        <w:jc w:val="left"/>
      </w:pPr>
      <w:r>
        <w:t>Защита прав несовершеннолетних на получение общего</w:t>
      </w:r>
    </w:p>
    <w:p w:rsidR="00D54A1F" w:rsidRDefault="0024714D">
      <w:pPr>
        <w:pStyle w:val="40"/>
        <w:shd w:val="clear" w:color="auto" w:fill="auto"/>
        <w:spacing w:line="320" w:lineRule="exact"/>
        <w:ind w:left="4200"/>
        <w:jc w:val="left"/>
      </w:pPr>
      <w:r>
        <w:t>образования</w:t>
      </w:r>
    </w:p>
    <w:p w:rsidR="00D54A1F" w:rsidRDefault="0024714D">
      <w:pPr>
        <w:pStyle w:val="20"/>
        <w:shd w:val="clear" w:color="auto" w:fill="auto"/>
        <w:ind w:firstLine="600"/>
      </w:pPr>
      <w:r>
        <w:t>7.1. В целях защиты прав несовершеннолетних на получение общего образования, урегулирования разногласий между участниками образовательных отношений по вопросам реализации права на образование в общеобразовательном учреждении создается комиссия по урегулированию споров между участниками образовательных отношений (далее комиссия), порядок работы которой определяется локальным актом общеобразовательного учреждения.</w:t>
      </w:r>
    </w:p>
    <w:p w:rsidR="00D54A1F" w:rsidRDefault="0024714D">
      <w:pPr>
        <w:pStyle w:val="20"/>
        <w:shd w:val="clear" w:color="auto" w:fill="auto"/>
        <w:ind w:firstLine="600"/>
        <w:sectPr w:rsidR="00D54A1F">
          <w:pgSz w:w="11900" w:h="16840"/>
          <w:pgMar w:top="1134" w:right="818" w:bottom="1121" w:left="1661" w:header="0" w:footer="3" w:gutter="0"/>
          <w:cols w:space="720"/>
          <w:noEndnote/>
          <w:docGrid w:linePitch="360"/>
        </w:sectPr>
      </w:pPr>
      <w:r>
        <w:t xml:space="preserve">В случае </w:t>
      </w:r>
      <w:proofErr w:type="spellStart"/>
      <w:r>
        <w:t>неразрешения</w:t>
      </w:r>
      <w:proofErr w:type="spellEnd"/>
      <w:r>
        <w:t xml:space="preserve"> конфликта между участниками образовательных отношений комиссией общеобразовательного учреждения родители (законные представители) вправе обратиться в управление образования администрации </w:t>
      </w:r>
      <w:proofErr w:type="spellStart"/>
      <w:r>
        <w:t>Краснояружского</w:t>
      </w:r>
      <w:proofErr w:type="spellEnd"/>
      <w:r>
        <w:t xml:space="preserve"> района.</w:t>
      </w:r>
    </w:p>
    <w:p w:rsidR="00D54A1F" w:rsidRDefault="0024714D">
      <w:pPr>
        <w:pStyle w:val="20"/>
        <w:shd w:val="clear" w:color="auto" w:fill="auto"/>
        <w:spacing w:after="1420" w:line="310" w:lineRule="exact"/>
        <w:jc w:val="right"/>
      </w:pPr>
      <w:r>
        <w:lastRenderedPageBreak/>
        <w:t xml:space="preserve">Приложение </w:t>
      </w:r>
      <w:r w:rsidRPr="008264BB">
        <w:rPr>
          <w:lang w:eastAsia="en-US" w:bidi="en-US"/>
        </w:rPr>
        <w:t>№</w:t>
      </w:r>
      <w:r>
        <w:rPr>
          <w:lang w:val="en-US" w:eastAsia="en-US" w:bidi="en-US"/>
        </w:rPr>
        <w:t>l</w:t>
      </w:r>
    </w:p>
    <w:p w:rsidR="00D54A1F" w:rsidRDefault="0024714D">
      <w:pPr>
        <w:pStyle w:val="40"/>
        <w:shd w:val="clear" w:color="auto" w:fill="auto"/>
        <w:spacing w:line="310" w:lineRule="exact"/>
        <w:jc w:val="center"/>
      </w:pPr>
      <w:r>
        <w:t>Уведомление</w:t>
      </w:r>
    </w:p>
    <w:p w:rsidR="00D54A1F" w:rsidRDefault="0024714D">
      <w:pPr>
        <w:pStyle w:val="20"/>
        <w:shd w:val="clear" w:color="auto" w:fill="auto"/>
        <w:tabs>
          <w:tab w:val="left" w:leader="underscore" w:pos="9326"/>
        </w:tabs>
        <w:ind w:left="600"/>
      </w:pPr>
      <w:r>
        <w:t>Уважаемый (</w:t>
      </w:r>
      <w:proofErr w:type="spellStart"/>
      <w:r>
        <w:t>ая</w:t>
      </w:r>
      <w:proofErr w:type="spellEnd"/>
      <w:r>
        <w:t>)</w:t>
      </w:r>
      <w:r>
        <w:tab/>
      </w:r>
    </w:p>
    <w:p w:rsidR="00D54A1F" w:rsidRDefault="0024714D">
      <w:pPr>
        <w:pStyle w:val="50"/>
        <w:shd w:val="clear" w:color="auto" w:fill="auto"/>
        <w:ind w:left="600"/>
      </w:pPr>
      <w:proofErr w:type="gramStart"/>
      <w:r>
        <w:t>(ФИО родителя (законного представителя)</w:t>
      </w:r>
      <w:proofErr w:type="gramEnd"/>
    </w:p>
    <w:p w:rsidR="00D54A1F" w:rsidRDefault="0024714D">
      <w:pPr>
        <w:pStyle w:val="20"/>
        <w:shd w:val="clear" w:color="auto" w:fill="auto"/>
        <w:tabs>
          <w:tab w:val="left" w:leader="underscore" w:pos="9326"/>
        </w:tabs>
        <w:ind w:left="600"/>
      </w:pPr>
      <w:r>
        <w:t xml:space="preserve">Уведомляем Вас о том, что в связи с отсутствием свободных мест </w:t>
      </w:r>
      <w:proofErr w:type="gramStart"/>
      <w:r>
        <w:t>в</w:t>
      </w:r>
      <w:proofErr w:type="gramEnd"/>
      <w:r>
        <w:tab/>
      </w:r>
    </w:p>
    <w:p w:rsidR="00D54A1F" w:rsidRDefault="0024714D">
      <w:pPr>
        <w:pStyle w:val="20"/>
        <w:shd w:val="clear" w:color="auto" w:fill="auto"/>
      </w:pPr>
      <w:r>
        <w:t xml:space="preserve">классах (название ОУ) и на основании ст.67 Федерального закона от 29.12.2012г. №&gt;273-ФЗ «Об образовании в Российской Федерации», п.5 Порядка приема граждан на обучение по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РФ </w:t>
      </w:r>
      <w:proofErr w:type="gramStart"/>
      <w:r>
        <w:t>от</w:t>
      </w:r>
      <w:proofErr w:type="gramEnd"/>
    </w:p>
    <w:p w:rsidR="00D54A1F" w:rsidRDefault="0024714D">
      <w:pPr>
        <w:pStyle w:val="20"/>
        <w:shd w:val="clear" w:color="auto" w:fill="auto"/>
        <w:tabs>
          <w:tab w:val="left" w:leader="underscore" w:pos="9326"/>
        </w:tabs>
      </w:pPr>
      <w:r>
        <w:t>22.01.2014г. № 32, в приеме Вашего ребенка</w:t>
      </w:r>
      <w:r>
        <w:tab/>
      </w:r>
    </w:p>
    <w:p w:rsidR="00D54A1F" w:rsidRDefault="0024714D">
      <w:pPr>
        <w:pStyle w:val="50"/>
        <w:shd w:val="clear" w:color="auto" w:fill="auto"/>
        <w:spacing w:after="648"/>
      </w:pPr>
      <w:r>
        <w:t>(</w:t>
      </w:r>
      <w:proofErr w:type="spellStart"/>
      <w:r>
        <w:t>ФИОребенка</w:t>
      </w:r>
      <w:proofErr w:type="spellEnd"/>
      <w:r>
        <w:t>)</w:t>
      </w:r>
      <w:r>
        <w:rPr>
          <w:rStyle w:val="51"/>
        </w:rPr>
        <w:t xml:space="preserve"> отказано.</w:t>
      </w:r>
    </w:p>
    <w:p w:rsidR="00D54A1F" w:rsidRDefault="00FA5AB7">
      <w:pPr>
        <w:pStyle w:val="20"/>
        <w:shd w:val="clear" w:color="auto" w:fill="auto"/>
        <w:spacing w:after="980" w:line="310" w:lineRule="exact"/>
        <w:ind w:left="600"/>
      </w:pPr>
      <w:r>
        <w:rPr>
          <w:noProof/>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429.3pt;margin-top:1pt;width:33.1pt;height:15.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8rA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" filled="f" stroked="f">
            <v:textbox style="mso-fit-shape-to-text:t" inset="0,0,0,0">
              <w:txbxContent>
                <w:p w:rsidR="00D54A1F" w:rsidRDefault="0024714D">
                  <w:pPr>
                    <w:pStyle w:val="20"/>
                    <w:shd w:val="clear" w:color="auto" w:fill="auto"/>
                    <w:spacing w:line="310" w:lineRule="exact"/>
                    <w:jc w:val="left"/>
                  </w:pPr>
                  <w:r>
                    <w:rPr>
                      <w:rStyle w:val="2Exact"/>
                    </w:rPr>
                    <w:t>ФИО</w:t>
                  </w:r>
                </w:p>
              </w:txbxContent>
            </v:textbox>
            <w10:wrap type="square" side="left" anchorx="margin"/>
          </v:shape>
        </w:pict>
      </w:r>
      <w:r w:rsidR="0024714D">
        <w:t>Директор</w:t>
      </w:r>
    </w:p>
    <w:p w:rsidR="00D54A1F" w:rsidRDefault="0024714D">
      <w:pPr>
        <w:pStyle w:val="20"/>
        <w:shd w:val="clear" w:color="auto" w:fill="auto"/>
        <w:spacing w:after="540" w:line="310" w:lineRule="exact"/>
        <w:jc w:val="right"/>
      </w:pPr>
      <w:r>
        <w:t>Приложение №2</w:t>
      </w:r>
    </w:p>
    <w:p w:rsidR="00D54A1F" w:rsidRDefault="0024714D">
      <w:pPr>
        <w:pStyle w:val="40"/>
        <w:shd w:val="clear" w:color="auto" w:fill="auto"/>
        <w:spacing w:line="310" w:lineRule="exact"/>
        <w:ind w:left="4160"/>
        <w:jc w:val="left"/>
      </w:pPr>
      <w:r>
        <w:t>Направление</w:t>
      </w:r>
    </w:p>
    <w:p w:rsidR="00D54A1F" w:rsidRDefault="0024714D">
      <w:pPr>
        <w:pStyle w:val="20"/>
        <w:shd w:val="clear" w:color="auto" w:fill="auto"/>
        <w:spacing w:after="320" w:line="310" w:lineRule="exact"/>
        <w:ind w:left="2900"/>
        <w:jc w:val="left"/>
      </w:pPr>
      <w:r>
        <w:t>в МОУ</w:t>
      </w:r>
      <w:r w:rsidR="00074577">
        <w:t>_________________________</w:t>
      </w:r>
    </w:p>
    <w:p w:rsidR="00D54A1F" w:rsidRDefault="0024714D">
      <w:pPr>
        <w:pStyle w:val="20"/>
        <w:shd w:val="clear" w:color="auto" w:fill="auto"/>
        <w:spacing w:line="310" w:lineRule="exact"/>
        <w:ind w:left="600"/>
      </w:pPr>
      <w:r>
        <w:t>учащегося</w:t>
      </w:r>
      <w:r w:rsidR="00074577">
        <w:t>_____________________________________________________</w:t>
      </w:r>
    </w:p>
    <w:p w:rsidR="00D54A1F" w:rsidRDefault="0024714D">
      <w:pPr>
        <w:pStyle w:val="60"/>
        <w:shd w:val="clear" w:color="auto" w:fill="auto"/>
        <w:spacing w:after="378"/>
        <w:ind w:left="3660"/>
      </w:pPr>
      <w:r>
        <w:t>ФИО ребенка, дата рождения</w:t>
      </w:r>
    </w:p>
    <w:p w:rsidR="00D54A1F" w:rsidRDefault="00074577">
      <w:pPr>
        <w:pStyle w:val="20"/>
        <w:shd w:val="clear" w:color="auto" w:fill="auto"/>
        <w:spacing w:line="310" w:lineRule="exact"/>
        <w:ind w:left="600"/>
      </w:pPr>
      <w:r>
        <w:t>В</w:t>
      </w:r>
      <w:r w:rsidR="0024714D">
        <w:t>ыдано</w:t>
      </w:r>
      <w:r>
        <w:t>_______________________________________________________</w:t>
      </w:r>
    </w:p>
    <w:p w:rsidR="00D54A1F" w:rsidRDefault="0024714D">
      <w:pPr>
        <w:pStyle w:val="60"/>
        <w:shd w:val="clear" w:color="auto" w:fill="auto"/>
        <w:spacing w:after="378"/>
        <w:ind w:left="3100"/>
      </w:pPr>
      <w:r>
        <w:t>ФИО родителя (законного представителя)</w:t>
      </w:r>
    </w:p>
    <w:p w:rsidR="00D54A1F" w:rsidRDefault="0024714D">
      <w:pPr>
        <w:pStyle w:val="20"/>
        <w:shd w:val="clear" w:color="auto" w:fill="auto"/>
        <w:tabs>
          <w:tab w:val="left" w:leader="underscore" w:pos="3721"/>
        </w:tabs>
        <w:spacing w:line="310" w:lineRule="exact"/>
        <w:ind w:left="600"/>
      </w:pPr>
      <w:r>
        <w:t>основание:</w:t>
      </w:r>
      <w:r>
        <w:tab/>
      </w:r>
    </w:p>
    <w:p w:rsidR="00D54A1F" w:rsidRDefault="0024714D">
      <w:pPr>
        <w:pStyle w:val="20"/>
        <w:shd w:val="clear" w:color="auto" w:fill="auto"/>
        <w:spacing w:after="931" w:line="310" w:lineRule="exact"/>
        <w:ind w:left="600"/>
      </w:pPr>
      <w:r>
        <w:t>Дата выдачи направления</w:t>
      </w:r>
      <w:r w:rsidR="00074577">
        <w:t>__________________</w:t>
      </w:r>
    </w:p>
    <w:p w:rsidR="00D54A1F" w:rsidRDefault="00FA5AB7">
      <w:pPr>
        <w:pStyle w:val="20"/>
        <w:shd w:val="clear" w:color="auto" w:fill="auto"/>
        <w:spacing w:line="371" w:lineRule="exact"/>
        <w:ind w:right="4340"/>
        <w:jc w:val="left"/>
      </w:pPr>
      <w:r>
        <w:rPr>
          <w:noProof/>
          <w:lang w:bidi="ar-SA"/>
        </w:rPr>
        <w:pict>
          <v:shape id="Text Box 3" o:spid="_x0000_s1027" type="#_x0000_t202" style="position:absolute;margin-left:380.7pt;margin-top:14.25pt;width:89.1pt;height:15.5pt;z-index:-125829375;visibility:visible;mso-wrap-style:square;mso-width-percent:0;mso-height-percent:0;mso-wrap-distance-left:125.65pt;mso-wrap-distance-top:9.3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uorgIAALA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" filled="f" stroked="f">
            <v:textbox style="mso-fit-shape-to-text:t" inset="0,0,0,0">
              <w:txbxContent>
                <w:p w:rsidR="00D54A1F" w:rsidRDefault="0024714D">
                  <w:pPr>
                    <w:pStyle w:val="20"/>
                    <w:shd w:val="clear" w:color="auto" w:fill="auto"/>
                    <w:spacing w:line="310" w:lineRule="exact"/>
                    <w:jc w:val="left"/>
                  </w:pPr>
                  <w:proofErr w:type="spellStart"/>
                  <w:r>
                    <w:rPr>
                      <w:rStyle w:val="2Exact"/>
                    </w:rPr>
                    <w:t>Е.Г.Головенко</w:t>
                  </w:r>
                  <w:proofErr w:type="spellEnd"/>
                </w:p>
              </w:txbxContent>
            </v:textbox>
            <w10:wrap type="square" side="left" anchorx="margin"/>
          </v:shape>
        </w:pict>
      </w:r>
      <w:r w:rsidR="0024714D">
        <w:t xml:space="preserve">Начальник МУ «Управление образования администрации </w:t>
      </w:r>
      <w:proofErr w:type="spellStart"/>
      <w:r w:rsidR="0024714D">
        <w:t>Краснояружского</w:t>
      </w:r>
      <w:proofErr w:type="spellEnd"/>
      <w:r w:rsidR="0024714D">
        <w:t xml:space="preserve"> района»</w:t>
      </w:r>
    </w:p>
    <w:sectPr w:rsidR="00D54A1F" w:rsidSect="00074577">
      <w:pgSz w:w="11900" w:h="16840"/>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14D" w:rsidRDefault="0024714D">
      <w:r>
        <w:separator/>
      </w:r>
    </w:p>
  </w:endnote>
  <w:endnote w:type="continuationSeparator" w:id="1">
    <w:p w:rsidR="0024714D" w:rsidRDefault="00247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14D" w:rsidRDefault="0024714D"/>
  </w:footnote>
  <w:footnote w:type="continuationSeparator" w:id="1">
    <w:p w:rsidR="0024714D" w:rsidRDefault="0024714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5D1"/>
    <w:multiLevelType w:val="multilevel"/>
    <w:tmpl w:val="458C81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F3569"/>
    <w:multiLevelType w:val="multilevel"/>
    <w:tmpl w:val="5330D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F54A1D"/>
    <w:multiLevelType w:val="multilevel"/>
    <w:tmpl w:val="12F4A20A"/>
    <w:lvl w:ilvl="0">
      <w:start w:val="9"/>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D54A1F"/>
    <w:rsid w:val="00074577"/>
    <w:rsid w:val="001B1883"/>
    <w:rsid w:val="001C0ED1"/>
    <w:rsid w:val="0024714D"/>
    <w:rsid w:val="002F5BF0"/>
    <w:rsid w:val="003129F2"/>
    <w:rsid w:val="0035653B"/>
    <w:rsid w:val="00564116"/>
    <w:rsid w:val="005C4F0C"/>
    <w:rsid w:val="007D22BF"/>
    <w:rsid w:val="008109F2"/>
    <w:rsid w:val="008264BB"/>
    <w:rsid w:val="009B2E37"/>
    <w:rsid w:val="009E67E5"/>
    <w:rsid w:val="009F1F07"/>
    <w:rsid w:val="00A41F06"/>
    <w:rsid w:val="00A81B96"/>
    <w:rsid w:val="00D54A1F"/>
    <w:rsid w:val="00E95560"/>
    <w:rsid w:val="00F85B4A"/>
    <w:rsid w:val="00FA5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411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564116"/>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sid w:val="00564116"/>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564116"/>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564116"/>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564116"/>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564116"/>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56411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564116"/>
    <w:rPr>
      <w:rFonts w:ascii="Times New Roman" w:eastAsia="Times New Roman" w:hAnsi="Times New Roman" w:cs="Times New Roman"/>
      <w:b w:val="0"/>
      <w:bCs w:val="0"/>
      <w:i w:val="0"/>
      <w:iCs w:val="0"/>
      <w:smallCaps w:val="0"/>
      <w:strike w:val="0"/>
      <w:sz w:val="21"/>
      <w:szCs w:val="21"/>
      <w:u w:val="none"/>
    </w:rPr>
  </w:style>
  <w:style w:type="paragraph" w:customStyle="1" w:styleId="30">
    <w:name w:val="Основной текст (3)"/>
    <w:basedOn w:val="a"/>
    <w:link w:val="3"/>
    <w:rsid w:val="00564116"/>
    <w:pPr>
      <w:shd w:val="clear" w:color="auto" w:fill="FFFFFF"/>
      <w:spacing w:after="340" w:line="277" w:lineRule="exact"/>
      <w:jc w:val="right"/>
    </w:pPr>
    <w:rPr>
      <w:rFonts w:ascii="Times New Roman" w:eastAsia="Times New Roman" w:hAnsi="Times New Roman" w:cs="Times New Roman"/>
      <w:b/>
      <w:bCs/>
    </w:rPr>
  </w:style>
  <w:style w:type="paragraph" w:customStyle="1" w:styleId="10">
    <w:name w:val="Заголовок №1"/>
    <w:basedOn w:val="a"/>
    <w:link w:val="1"/>
    <w:rsid w:val="00564116"/>
    <w:pPr>
      <w:shd w:val="clear" w:color="auto" w:fill="FFFFFF"/>
      <w:spacing w:before="340" w:line="324" w:lineRule="exact"/>
      <w:ind w:hanging="840"/>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564116"/>
    <w:pPr>
      <w:shd w:val="clear" w:color="auto" w:fill="FFFFFF"/>
      <w:spacing w:line="324" w:lineRule="exact"/>
      <w:jc w:val="right"/>
    </w:pPr>
    <w:rPr>
      <w:rFonts w:ascii="Times New Roman" w:eastAsia="Times New Roman" w:hAnsi="Times New Roman" w:cs="Times New Roman"/>
      <w:b/>
      <w:bCs/>
      <w:sz w:val="28"/>
      <w:szCs w:val="28"/>
    </w:rPr>
  </w:style>
  <w:style w:type="paragraph" w:customStyle="1" w:styleId="20">
    <w:name w:val="Основной текст (2)"/>
    <w:basedOn w:val="a"/>
    <w:link w:val="2"/>
    <w:rsid w:val="00564116"/>
    <w:pPr>
      <w:shd w:val="clear" w:color="auto" w:fill="FFFFFF"/>
      <w:spacing w:line="320"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564116"/>
    <w:pPr>
      <w:shd w:val="clear" w:color="auto" w:fill="FFFFFF"/>
      <w:spacing w:line="320"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rsid w:val="00564116"/>
    <w:pPr>
      <w:shd w:val="clear" w:color="auto" w:fill="FFFFFF"/>
      <w:spacing w:after="440" w:line="232" w:lineRule="exact"/>
    </w:pPr>
    <w:rPr>
      <w:rFonts w:ascii="Times New Roman" w:eastAsia="Times New Roman" w:hAnsi="Times New Roman" w:cs="Times New Roman"/>
      <w:sz w:val="21"/>
      <w:szCs w:val="21"/>
    </w:rPr>
  </w:style>
  <w:style w:type="paragraph" w:customStyle="1" w:styleId="ConsPlusTitle">
    <w:name w:val="ConsPlusTitle"/>
    <w:rsid w:val="00A41F06"/>
    <w:pPr>
      <w:autoSpaceDE w:val="0"/>
      <w:autoSpaceDN w:val="0"/>
    </w:pPr>
    <w:rPr>
      <w:rFonts w:ascii="Calibri" w:eastAsia="Times New Roman" w:hAnsi="Calibri" w:cs="Calibri"/>
      <w:b/>
      <w:sz w:val="22"/>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13</Pages>
  <Words>4553</Words>
  <Characters>25957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Начальник И_Т_О</dc:creator>
  <cp:lastModifiedBy>Лукьяненко</cp:lastModifiedBy>
  <cp:revision>4</cp:revision>
  <cp:lastPrinted>2019-03-25T10:55:00Z</cp:lastPrinted>
  <dcterms:created xsi:type="dcterms:W3CDTF">2019-03-20T05:48:00Z</dcterms:created>
  <dcterms:modified xsi:type="dcterms:W3CDTF">2019-03-25T11:01:00Z</dcterms:modified>
</cp:coreProperties>
</file>