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C3" w:rsidRDefault="00F000C3" w:rsidP="00F000C3">
      <w:pPr>
        <w:ind w:right="-47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Общие принципы лечения гриппа и ОРВИ.</w:t>
      </w:r>
    </w:p>
    <w:p w:rsidR="00F000C3" w:rsidRDefault="00F000C3" w:rsidP="00F000C3">
      <w:pPr>
        <w:spacing w:line="284" w:lineRule="exact"/>
        <w:rPr>
          <w:sz w:val="20"/>
          <w:szCs w:val="20"/>
        </w:rPr>
      </w:pPr>
    </w:p>
    <w:p w:rsidR="00F000C3" w:rsidRDefault="00F000C3" w:rsidP="00F000C3">
      <w:pPr>
        <w:spacing w:line="239" w:lineRule="auto"/>
        <w:ind w:firstLine="35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Необходимо отметить, что </w:t>
      </w:r>
      <w:r>
        <w:rPr>
          <w:rFonts w:ascii="Cambria" w:eastAsia="Cambria" w:hAnsi="Cambria" w:cs="Cambria"/>
          <w:b/>
          <w:bCs/>
          <w:sz w:val="24"/>
          <w:szCs w:val="24"/>
        </w:rPr>
        <w:t>самолечение при гриппе недопустимо,</w:t>
      </w:r>
      <w:r>
        <w:rPr>
          <w:rFonts w:ascii="Cambria" w:eastAsia="Cambria" w:hAnsi="Cambria" w:cs="Cambria"/>
          <w:sz w:val="24"/>
          <w:szCs w:val="24"/>
        </w:rPr>
        <w:t xml:space="preserve"> 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врача. </w:t>
      </w:r>
      <w:r>
        <w:rPr>
          <w:rFonts w:ascii="Cambria" w:eastAsia="Cambria" w:hAnsi="Cambria" w:cs="Cambria"/>
          <w:b/>
          <w:bCs/>
          <w:sz w:val="24"/>
          <w:szCs w:val="24"/>
        </w:rPr>
        <w:t>Лекарственные препараты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должен назначить врач. </w:t>
      </w:r>
      <w:r>
        <w:rPr>
          <w:rFonts w:ascii="Cambria" w:eastAsia="Cambria" w:hAnsi="Cambria" w:cs="Cambria"/>
          <w:sz w:val="24"/>
          <w:szCs w:val="24"/>
        </w:rPr>
        <w:t>Какие медикаменты нужны ребенку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решает врач в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зависимости от состояния организма. Выбор и назначение лекарств зависят также от признаков и тяжести заболевания.</w:t>
      </w:r>
    </w:p>
    <w:p w:rsidR="00F000C3" w:rsidRDefault="00F000C3" w:rsidP="00F000C3">
      <w:pPr>
        <w:spacing w:line="9" w:lineRule="exact"/>
        <w:rPr>
          <w:sz w:val="20"/>
          <w:szCs w:val="20"/>
        </w:rPr>
      </w:pPr>
    </w:p>
    <w:p w:rsidR="00F000C3" w:rsidRDefault="00F000C3" w:rsidP="00F000C3">
      <w:pPr>
        <w:spacing w:line="239" w:lineRule="auto"/>
        <w:ind w:firstLine="35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20-21</w:t>
      </w:r>
      <w:proofErr w:type="gramStart"/>
      <w:r>
        <w:rPr>
          <w:rFonts w:ascii="Cambria" w:eastAsia="Cambria" w:hAnsi="Cambria" w:cs="Cambria"/>
          <w:sz w:val="24"/>
          <w:szCs w:val="24"/>
        </w:rPr>
        <w:t>ºС</w:t>
      </w:r>
      <w:proofErr w:type="gramEnd"/>
      <w:r>
        <w:rPr>
          <w:rFonts w:ascii="Cambria" w:eastAsia="Cambria" w:hAnsi="Cambria" w:cs="Cambria"/>
          <w:sz w:val="24"/>
          <w:szCs w:val="24"/>
        </w:rPr>
        <w:t>, а во время сна - ниже; частое проветривание облегчает дыхание, уменьшает насморк.</w:t>
      </w:r>
    </w:p>
    <w:p w:rsidR="00F000C3" w:rsidRDefault="00F000C3" w:rsidP="00F000C3">
      <w:pPr>
        <w:spacing w:line="5" w:lineRule="exact"/>
        <w:rPr>
          <w:sz w:val="20"/>
          <w:szCs w:val="20"/>
        </w:rPr>
      </w:pPr>
    </w:p>
    <w:p w:rsidR="00F000C3" w:rsidRDefault="00F000C3" w:rsidP="00F000C3">
      <w:pPr>
        <w:spacing w:line="239" w:lineRule="auto"/>
        <w:ind w:firstLine="35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Не спешите снижать температуру, если она не превышает 38</w:t>
      </w:r>
      <w:proofErr w:type="gramStart"/>
      <w:r>
        <w:rPr>
          <w:rFonts w:ascii="Cambria" w:eastAsia="Cambria" w:hAnsi="Cambria" w:cs="Cambria"/>
          <w:sz w:val="24"/>
          <w:szCs w:val="24"/>
        </w:rPr>
        <w:t>°С</w:t>
      </w:r>
      <w:proofErr w:type="gramEnd"/>
      <w:r>
        <w:rPr>
          <w:rFonts w:ascii="Cambria" w:eastAsia="Cambria" w:hAnsi="Cambria" w:cs="Cambria"/>
          <w:sz w:val="24"/>
          <w:szCs w:val="24"/>
        </w:rPr>
        <w:t>, так как это своеобразная защитная реакция организма от микробов.</w:t>
      </w:r>
    </w:p>
    <w:p w:rsidR="00F000C3" w:rsidRDefault="00F000C3" w:rsidP="00F000C3">
      <w:pPr>
        <w:spacing w:line="2" w:lineRule="exact"/>
        <w:rPr>
          <w:sz w:val="20"/>
          <w:szCs w:val="20"/>
        </w:rPr>
      </w:pPr>
    </w:p>
    <w:p w:rsidR="00F000C3" w:rsidRDefault="00F000C3" w:rsidP="00F000C3">
      <w:pPr>
        <w:spacing w:line="239" w:lineRule="auto"/>
        <w:ind w:firstLine="35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F000C3" w:rsidRDefault="00F000C3" w:rsidP="00F000C3">
      <w:pPr>
        <w:spacing w:line="4" w:lineRule="exact"/>
        <w:rPr>
          <w:sz w:val="20"/>
          <w:szCs w:val="20"/>
        </w:rPr>
      </w:pPr>
    </w:p>
    <w:p w:rsidR="00F000C3" w:rsidRDefault="00F000C3" w:rsidP="00F000C3">
      <w:pPr>
        <w:spacing w:line="239" w:lineRule="auto"/>
        <w:ind w:firstLine="35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Питьевой режим имеет немаловажное значение. Больной теряет много жидкости </w:t>
      </w:r>
      <w:proofErr w:type="gramStart"/>
      <w:r>
        <w:rPr>
          <w:rFonts w:ascii="Cambria" w:eastAsia="Cambria" w:hAnsi="Cambria" w:cs="Cambria"/>
          <w:sz w:val="24"/>
          <w:szCs w:val="24"/>
        </w:rPr>
        <w:t>с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потом, </w:t>
      </w:r>
      <w:proofErr w:type="gramStart"/>
      <w:r>
        <w:rPr>
          <w:rFonts w:ascii="Cambria" w:eastAsia="Cambria" w:hAnsi="Cambria" w:cs="Cambria"/>
          <w:sz w:val="24"/>
          <w:szCs w:val="24"/>
        </w:rPr>
        <w:t>при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дыхании, поэтому он должен много пить: чай, морсы, овощные отвары. Растворы для приема внутрь, продающиеся в аптеках, лучше давать пополам с чаем, соком, кипяченой водой.</w:t>
      </w:r>
    </w:p>
    <w:p w:rsidR="00F000C3" w:rsidRDefault="00F000C3" w:rsidP="00F000C3">
      <w:pPr>
        <w:spacing w:line="2" w:lineRule="exact"/>
        <w:rPr>
          <w:sz w:val="20"/>
          <w:szCs w:val="20"/>
        </w:rPr>
      </w:pPr>
    </w:p>
    <w:p w:rsidR="00F000C3" w:rsidRDefault="00F000C3" w:rsidP="00F000C3">
      <w:pPr>
        <w:spacing w:line="239" w:lineRule="auto"/>
        <w:ind w:firstLine="35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Повторный вызов врача необходим в следующих ситуациях: сохранение температуры выше 38</w:t>
      </w:r>
      <w:proofErr w:type="gramStart"/>
      <w:r>
        <w:rPr>
          <w:rFonts w:ascii="Cambria" w:eastAsia="Cambria" w:hAnsi="Cambria" w:cs="Cambria"/>
          <w:sz w:val="24"/>
          <w:szCs w:val="24"/>
        </w:rPr>
        <w:t>°С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</w:p>
    <w:p w:rsidR="00F000C3" w:rsidRDefault="00F000C3" w:rsidP="00F000C3">
      <w:pPr>
        <w:spacing w:line="5" w:lineRule="exact"/>
        <w:rPr>
          <w:sz w:val="20"/>
          <w:szCs w:val="20"/>
        </w:rPr>
      </w:pPr>
    </w:p>
    <w:p w:rsidR="00F000C3" w:rsidRDefault="00F000C3" w:rsidP="00F000C3">
      <w:pPr>
        <w:ind w:firstLine="358"/>
        <w:jc w:val="both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Больной должен быть изолирован сроком на 7 дней, в домашних условиях – в отдельной комнате.</w:t>
      </w:r>
    </w:p>
    <w:p w:rsidR="00F000C3" w:rsidRDefault="00F000C3" w:rsidP="00F000C3">
      <w:pPr>
        <w:spacing w:line="2" w:lineRule="exact"/>
        <w:rPr>
          <w:sz w:val="20"/>
          <w:szCs w:val="20"/>
        </w:rPr>
      </w:pPr>
    </w:p>
    <w:p w:rsidR="00F000C3" w:rsidRDefault="00F000C3" w:rsidP="00F000C3">
      <w:pPr>
        <w:spacing w:line="239" w:lineRule="auto"/>
        <w:ind w:firstLine="35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p w:rsidR="00F000C3" w:rsidRDefault="00F000C3" w:rsidP="00F000C3"/>
    <w:p w:rsidR="00F000C3" w:rsidRDefault="00F000C3" w:rsidP="00F000C3"/>
    <w:p w:rsidR="003C7F59" w:rsidRDefault="003C7F59"/>
    <w:sectPr w:rsidR="003C7F59" w:rsidSect="00BD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0C3"/>
    <w:rsid w:val="003C7F59"/>
    <w:rsid w:val="00F0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2019-06-01T06:47:00Z</dcterms:created>
  <dcterms:modified xsi:type="dcterms:W3CDTF">2019-06-01T06:47:00Z</dcterms:modified>
</cp:coreProperties>
</file>