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F8D" w:rsidRPr="00C86F78" w:rsidRDefault="008B3680" w:rsidP="009A3F8D">
      <w:pPr>
        <w:jc w:val="center"/>
        <w:rPr>
          <w:b/>
          <w:sz w:val="40"/>
          <w:szCs w:val="40"/>
        </w:rPr>
      </w:pPr>
      <w:r w:rsidRPr="00C86F78">
        <w:rPr>
          <w:b/>
          <w:sz w:val="40"/>
          <w:szCs w:val="40"/>
        </w:rPr>
        <w:t>Ю</w:t>
      </w:r>
      <w:r w:rsidR="009A3F8D" w:rsidRPr="00C86F78">
        <w:rPr>
          <w:b/>
          <w:sz w:val="40"/>
          <w:szCs w:val="40"/>
        </w:rPr>
        <w:t>ный техник</w:t>
      </w:r>
    </w:p>
    <w:p w:rsidR="00053C9F" w:rsidRDefault="00053C9F" w:rsidP="00053C9F">
      <w:pPr>
        <w:pStyle w:val="c13"/>
        <w:shd w:val="clear" w:color="auto" w:fill="FFFFFF"/>
        <w:spacing w:before="0" w:beforeAutospacing="0" w:after="0" w:afterAutospacing="0"/>
        <w:jc w:val="center"/>
        <w:rPr>
          <w:rStyle w:val="c24"/>
          <w:b/>
          <w:bCs/>
          <w:color w:val="002060"/>
          <w:sz w:val="28"/>
          <w:szCs w:val="28"/>
        </w:rPr>
      </w:pPr>
      <w:r w:rsidRPr="00053C9F">
        <w:rPr>
          <w:b/>
          <w:bCs/>
          <w:color w:val="002060"/>
          <w:sz w:val="28"/>
          <w:szCs w:val="28"/>
        </w:rPr>
        <w:t xml:space="preserve"> </w:t>
      </w:r>
      <w:r>
        <w:rPr>
          <w:rStyle w:val="c24"/>
          <w:b/>
          <w:bCs/>
          <w:color w:val="002060"/>
          <w:sz w:val="28"/>
          <w:szCs w:val="28"/>
        </w:rPr>
        <w:t>Газета для детей и заботливых родителей</w:t>
      </w:r>
    </w:p>
    <w:p w:rsidR="00C86F78" w:rsidRDefault="00C86F78" w:rsidP="00053C9F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053C9F" w:rsidRDefault="00053C9F" w:rsidP="00C86F7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2060"/>
          <w:sz w:val="23"/>
          <w:szCs w:val="23"/>
        </w:rPr>
        <w:t>Се</w:t>
      </w:r>
      <w:r w:rsidR="009A3F8D">
        <w:rPr>
          <w:rStyle w:val="c2"/>
          <w:color w:val="002060"/>
          <w:sz w:val="23"/>
          <w:szCs w:val="23"/>
        </w:rPr>
        <w:t>годня вы читаете  очередной номер  газеты «юный техник</w:t>
      </w:r>
      <w:r>
        <w:rPr>
          <w:rStyle w:val="c2"/>
          <w:color w:val="002060"/>
          <w:sz w:val="23"/>
          <w:szCs w:val="23"/>
        </w:rPr>
        <w:t>», которая теперь будет выпускаться именно для вас.</w:t>
      </w:r>
    </w:p>
    <w:p w:rsidR="00053C9F" w:rsidRDefault="00C86F78" w:rsidP="00C86F78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Arial" w:hAnsi="Arial" w:cs="Arial"/>
          <w:color w:val="000000"/>
          <w:sz w:val="22"/>
          <w:szCs w:val="22"/>
        </w:rPr>
      </w:pPr>
      <w:r w:rsidRPr="005739D5">
        <w:rPr>
          <w:noProof/>
        </w:rPr>
        <w:drawing>
          <wp:anchor distT="0" distB="0" distL="114300" distR="114300" simplePos="0" relativeHeight="251658240" behindDoc="0" locked="0" layoutInCell="1" allowOverlap="1" wp14:anchorId="2E9D9C2C" wp14:editId="6F7CFFB3">
            <wp:simplePos x="0" y="0"/>
            <wp:positionH relativeFrom="column">
              <wp:posOffset>-480060</wp:posOffset>
            </wp:positionH>
            <wp:positionV relativeFrom="paragraph">
              <wp:posOffset>941705</wp:posOffset>
            </wp:positionV>
            <wp:extent cx="6769100" cy="5076825"/>
            <wp:effectExtent l="0" t="0" r="0" b="9525"/>
            <wp:wrapTopAndBottom/>
            <wp:docPr id="7" name="Рисунок 7" descr="C:\Users\MAMA\Downloads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ownloads\img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9F">
        <w:rPr>
          <w:rStyle w:val="c2"/>
          <w:color w:val="002060"/>
          <w:sz w:val="23"/>
          <w:szCs w:val="23"/>
        </w:rPr>
        <w:t>В нашей газете будут странички для детей, где они найдут интере</w:t>
      </w:r>
      <w:r>
        <w:rPr>
          <w:rStyle w:val="c2"/>
          <w:color w:val="002060"/>
          <w:sz w:val="23"/>
          <w:szCs w:val="23"/>
        </w:rPr>
        <w:t>сные задания</w:t>
      </w:r>
      <w:r w:rsidR="00053C9F">
        <w:rPr>
          <w:rStyle w:val="c2"/>
          <w:color w:val="002060"/>
          <w:sz w:val="23"/>
          <w:szCs w:val="23"/>
        </w:rPr>
        <w:t>, странички для мам и пап, на которых будут размещены советы специалистов по воспитанию детей, развитию их</w:t>
      </w:r>
      <w:r w:rsidR="009A3F8D">
        <w:rPr>
          <w:rStyle w:val="c2"/>
          <w:color w:val="002060"/>
          <w:sz w:val="23"/>
          <w:szCs w:val="23"/>
        </w:rPr>
        <w:t xml:space="preserve"> конструктивных возможностей </w:t>
      </w:r>
      <w:r w:rsidR="00053C9F">
        <w:rPr>
          <w:rStyle w:val="c2"/>
          <w:color w:val="002060"/>
          <w:sz w:val="23"/>
          <w:szCs w:val="23"/>
        </w:rPr>
        <w:t xml:space="preserve"> еще много интересного и полезного для неравнодушных взрослых.</w:t>
      </w:r>
      <w:r w:rsidR="00206017" w:rsidRPr="00206017">
        <w:rPr>
          <w:noProof/>
        </w:rPr>
        <w:t xml:space="preserve"> </w:t>
      </w:r>
      <w:r w:rsidR="00053C9F">
        <w:rPr>
          <w:rStyle w:val="c2"/>
          <w:color w:val="002060"/>
          <w:sz w:val="23"/>
          <w:szCs w:val="23"/>
        </w:rPr>
        <w:t xml:space="preserve"> </w:t>
      </w:r>
    </w:p>
    <w:p w:rsidR="00053C9F" w:rsidRDefault="009A3F8D" w:rsidP="008B3680">
      <w:pPr>
        <w:pStyle w:val="a3"/>
        <w:spacing w:before="0" w:beforeAutospacing="0" w:after="240" w:afterAutospacing="0"/>
        <w:jc w:val="center"/>
        <w:rPr>
          <w:rFonts w:ascii="Tahoma" w:hAnsi="Tahoma" w:cs="Tahoma"/>
          <w:b/>
          <w:bCs/>
          <w:color w:val="464646"/>
        </w:rPr>
      </w:pPr>
      <w:r w:rsidRPr="005739D5">
        <w:rPr>
          <w:noProof/>
        </w:rPr>
        <w:lastRenderedPageBreak/>
        <w:drawing>
          <wp:inline distT="0" distB="0" distL="0" distR="0" wp14:anchorId="1A23C72D" wp14:editId="699CDA0B">
            <wp:extent cx="5940425" cy="4455160"/>
            <wp:effectExtent l="0" t="0" r="3175" b="2540"/>
            <wp:docPr id="2" name="Рисунок 2" descr="C:\Users\MAMA\Downloads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ownloads\img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F8D">
        <w:rPr>
          <w:noProof/>
        </w:rPr>
        <w:t xml:space="preserve"> </w:t>
      </w:r>
      <w:r w:rsidR="006578FD" w:rsidRPr="005562F1">
        <w:rPr>
          <w:noProof/>
        </w:rPr>
        <w:drawing>
          <wp:inline distT="0" distB="0" distL="0" distR="0" wp14:anchorId="745B6598" wp14:editId="715578DE">
            <wp:extent cx="5940425" cy="4457065"/>
            <wp:effectExtent l="0" t="0" r="3175" b="635"/>
            <wp:docPr id="3" name="Рисунок 3" descr="C:\Users\MAMA\Downloads\Z8MmX3uN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\Downloads\Z8MmX3uNh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80" w:rsidRDefault="008B3680" w:rsidP="008B3680">
      <w:pPr>
        <w:pStyle w:val="a3"/>
        <w:spacing w:before="0" w:beforeAutospacing="0" w:after="240" w:afterAutospacing="0"/>
        <w:jc w:val="center"/>
        <w:rPr>
          <w:rFonts w:ascii="Tahoma" w:hAnsi="Tahoma" w:cs="Tahoma"/>
          <w:color w:val="464646"/>
        </w:rPr>
      </w:pPr>
      <w:r w:rsidRPr="00C86F78">
        <w:rPr>
          <w:b/>
          <w:bCs/>
          <w:sz w:val="32"/>
          <w:szCs w:val="32"/>
        </w:rPr>
        <w:lastRenderedPageBreak/>
        <w:t>Консультация для родителей</w:t>
      </w:r>
      <w:r w:rsidR="00206017">
        <w:rPr>
          <w:noProof/>
        </w:rPr>
        <w:drawing>
          <wp:inline distT="0" distB="0" distL="0" distR="0" wp14:anchorId="08C4684C" wp14:editId="71E1DB09">
            <wp:extent cx="5940425" cy="4455160"/>
            <wp:effectExtent l="0" t="0" r="3175" b="2540"/>
            <wp:docPr id="1" name="Рисунок 1" descr="C:\Users\MAMA\Desktop\Новая папка (2)\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MAMA\Desktop\Новая папка (2)\img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80" w:rsidRPr="00C86F78" w:rsidRDefault="008B3680" w:rsidP="00C86F78">
      <w:pPr>
        <w:pStyle w:val="a3"/>
        <w:spacing w:before="0" w:beforeAutospacing="0" w:after="240" w:afterAutospacing="0"/>
        <w:jc w:val="center"/>
        <w:rPr>
          <w:sz w:val="32"/>
          <w:szCs w:val="32"/>
        </w:rPr>
      </w:pPr>
      <w:r w:rsidRPr="00C86F78">
        <w:rPr>
          <w:b/>
          <w:bCs/>
          <w:sz w:val="32"/>
          <w:szCs w:val="32"/>
        </w:rPr>
        <w:t>«Робототехника в детском саду».</w:t>
      </w:r>
    </w:p>
    <w:p w:rsidR="008B3680" w:rsidRPr="00C86F78" w:rsidRDefault="008B3680" w:rsidP="00C86F78">
      <w:pPr>
        <w:pStyle w:val="a3"/>
        <w:spacing w:before="0" w:beforeAutospacing="0" w:after="0" w:afterAutospacing="0"/>
        <w:ind w:firstLine="567"/>
        <w:jc w:val="both"/>
      </w:pPr>
      <w:r w:rsidRPr="00C86F78"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Детям с раннего возраста интересны двигательные игрушки. В дошкольном возрасте они пытаются понимать, как это устроено. Благодаря разработкам в области робототехники на современном этапе появилась возможность уже в дошкольном возрасте знакомить детей с основами строения технических объектов.</w:t>
      </w:r>
    </w:p>
    <w:p w:rsidR="008B3680" w:rsidRPr="00C86F78" w:rsidRDefault="008B3680" w:rsidP="00C86F78">
      <w:pPr>
        <w:pStyle w:val="a3"/>
        <w:spacing w:before="0" w:beforeAutospacing="0" w:after="0" w:afterAutospacing="0"/>
        <w:ind w:firstLine="567"/>
        <w:jc w:val="both"/>
      </w:pPr>
      <w:r w:rsidRPr="00C86F78">
        <w:t>В настоящее время во многих детских садах большую популярность приобретает такое направление дополнительного образования, как робототехника. Что же такое робототехника, и ее роль в детском саду.</w:t>
      </w:r>
    </w:p>
    <w:p w:rsidR="008B3680" w:rsidRPr="00C86F78" w:rsidRDefault="008B3680" w:rsidP="00C86F78">
      <w:pPr>
        <w:pStyle w:val="a3"/>
        <w:spacing w:before="0" w:beforeAutospacing="0" w:after="0" w:afterAutospacing="0"/>
        <w:ind w:firstLine="567"/>
        <w:jc w:val="both"/>
      </w:pPr>
      <w:r w:rsidRPr="00C86F78">
        <w:t>Конечно же, робототехника</w:t>
      </w:r>
      <w:r w:rsidR="00C86F78">
        <w:t xml:space="preserve"> </w:t>
      </w:r>
      <w:r w:rsidRPr="00C86F78">
        <w:t>для дошкольников не имеет ничего общего с эксплуатацией промышленных роботов. И все же, такие занятия являются первым шагом к дальнейшему обучению робототехнике: знакомством с механикой, построением алгоритма, программным управлением, обратной связью и другими элементами.</w:t>
      </w:r>
    </w:p>
    <w:p w:rsidR="008B3680" w:rsidRPr="00C86F78" w:rsidRDefault="008B3680" w:rsidP="00C86F78">
      <w:pPr>
        <w:pStyle w:val="a3"/>
        <w:spacing w:before="0" w:beforeAutospacing="0" w:after="0" w:afterAutospacing="0"/>
        <w:ind w:firstLine="567"/>
        <w:jc w:val="both"/>
      </w:pPr>
      <w:r w:rsidRPr="00C86F78">
        <w:t>Робототехника сегодня – одна из самых динамично развивающихся областей промышленности.</w:t>
      </w:r>
    </w:p>
    <w:p w:rsidR="008B3680" w:rsidRPr="00C86F78" w:rsidRDefault="008B3680" w:rsidP="00C86F78">
      <w:pPr>
        <w:pStyle w:val="a3"/>
        <w:spacing w:before="0" w:beforeAutospacing="0" w:after="0" w:afterAutospacing="0"/>
        <w:ind w:firstLine="567"/>
        <w:jc w:val="both"/>
      </w:pPr>
      <w:r w:rsidRPr="00C86F78">
        <w:t xml:space="preserve">Актуальность введения конструирования и робототехники в образовательный процесс ДОО обусловлена: требованиями ФГОС ДО к формированию предметно-пространственной развивающей среды, востребованностью развития широкого кругозора старшего дошкольника, формированию предпосылок универсальных учебных действий, </w:t>
      </w:r>
      <w:r w:rsidRPr="00C86F78">
        <w:lastRenderedPageBreak/>
        <w:t>робототехника успешно решает проблему социальной адаптации детей практически всех возрастных групп.</w:t>
      </w:r>
    </w:p>
    <w:p w:rsidR="008B3680" w:rsidRPr="00C86F78" w:rsidRDefault="008B3680" w:rsidP="00C86F78">
      <w:pPr>
        <w:pStyle w:val="a3"/>
        <w:spacing w:before="0" w:beforeAutospacing="0" w:after="0" w:afterAutospacing="0"/>
        <w:ind w:firstLine="284"/>
        <w:jc w:val="both"/>
      </w:pPr>
      <w:r w:rsidRPr="00C86F78">
        <w:t>Цель введения занятий робототехникой в детском саду - реализация интересов детей в сфере конструирования, моделирования, развитие их информационной и технологической культуры. Робототехника в детском саду решает несколько задач: образовательную, развивающую, воспитательную.</w:t>
      </w:r>
    </w:p>
    <w:p w:rsidR="008B3680" w:rsidRPr="00C86F78" w:rsidRDefault="008B3680" w:rsidP="00C86F78">
      <w:pPr>
        <w:pStyle w:val="a3"/>
        <w:spacing w:before="0" w:beforeAutospacing="0" w:after="0" w:afterAutospacing="0"/>
        <w:ind w:firstLine="284"/>
        <w:jc w:val="both"/>
      </w:pPr>
      <w:r w:rsidRPr="00C86F78">
        <w:t>И эти задачи сводятся к тому, чтобы создать среду, облегчающую ребёнку возможность раскрытия собственного потенциала, позволяют ему свободно действовать, познавая эту среду, а через неё и окружающий мир.</w:t>
      </w:r>
    </w:p>
    <w:p w:rsidR="008B3680" w:rsidRPr="00C86F78" w:rsidRDefault="008B3680" w:rsidP="00C86F78">
      <w:pPr>
        <w:pStyle w:val="a3"/>
        <w:spacing w:before="0" w:beforeAutospacing="0" w:after="0" w:afterAutospacing="0"/>
        <w:ind w:firstLine="284"/>
        <w:jc w:val="both"/>
      </w:pPr>
      <w:r w:rsidRPr="00C86F78">
        <w:t>Роль педагога состоит в том, чтобы организовать и оборудовать соответствующую образовательную среду и побуждать ребёнка к познанию, к деятельности.</w:t>
      </w:r>
    </w:p>
    <w:p w:rsidR="008B3680" w:rsidRPr="00C86F78" w:rsidRDefault="008B3680" w:rsidP="00C86F78">
      <w:pPr>
        <w:pStyle w:val="a3"/>
        <w:spacing w:before="0" w:beforeAutospacing="0" w:after="0" w:afterAutospacing="0"/>
        <w:ind w:firstLine="284"/>
        <w:jc w:val="both"/>
      </w:pPr>
      <w:r w:rsidRPr="00C86F78">
        <w:t>Внедрение робототехники в ДОУ идет по следующим направлениям:</w:t>
      </w:r>
    </w:p>
    <w:p w:rsidR="008B3680" w:rsidRPr="00C86F78" w:rsidRDefault="00C86F78" w:rsidP="00C86F78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>с</w:t>
      </w:r>
      <w:r w:rsidR="008B3680" w:rsidRPr="00C86F78">
        <w:t>оздание лаборатории робототехники;</w:t>
      </w:r>
    </w:p>
    <w:p w:rsidR="008B3680" w:rsidRPr="00C86F78" w:rsidRDefault="00C86F78" w:rsidP="00C86F78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>р</w:t>
      </w:r>
      <w:r w:rsidR="008B3680" w:rsidRPr="00C86F78">
        <w:t>азработка рабочих программ по робототехнике;</w:t>
      </w:r>
    </w:p>
    <w:p w:rsidR="008B3680" w:rsidRPr="00C86F78" w:rsidRDefault="00C86F78" w:rsidP="00C86F78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>р</w:t>
      </w:r>
      <w:r w:rsidR="008B3680" w:rsidRPr="00C86F78">
        <w:t>азработка педагогических мероприятий по робототехнике для воспитанников;</w:t>
      </w:r>
    </w:p>
    <w:p w:rsidR="008B3680" w:rsidRPr="00C86F78" w:rsidRDefault="00C86F78" w:rsidP="00C86F78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>о</w:t>
      </w:r>
      <w:r w:rsidR="008B3680" w:rsidRPr="00C86F78">
        <w:t>рганизация дополнительного образования по направлению «Робототехника », главный метод, который используется при изучении робототехники - это метод проектов;</w:t>
      </w:r>
    </w:p>
    <w:p w:rsidR="008B3680" w:rsidRPr="00C86F78" w:rsidRDefault="00C86F78" w:rsidP="00C86F78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>
        <w:t>с</w:t>
      </w:r>
      <w:r w:rsidR="008B3680" w:rsidRPr="00C86F78">
        <w:t>отрудничество с</w:t>
      </w:r>
      <w:r>
        <w:t xml:space="preserve"> </w:t>
      </w:r>
      <w:r w:rsidR="008B3680" w:rsidRPr="00C86F78">
        <w:t>другими образовательными организациями по вопросам образовательной робототехники.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t>Итак, образовательная робототехника близка детям. В этой деятельности дети все мотивированы довести работу до конца, проявляют большую активность т.к. они играют созданными моделями роботов. При затруднениях, непонимании и неумении они обращаются к взрослому, и дети открыты к восприятию его объяснений, т.к. у них возникает реальная потребность в инструкциях взрослого. Возникает настоящий диалог между партнерами в практической деятельности. При анализе итогов детской деятельности по робототехнике проявляются высокие темпы развития творческих способностей и самостоятельности ребенка, его результативность.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t xml:space="preserve">Конструирование робототехникой – это одно из инновационных образовательных средств. Анализ литературы позволит разработать методологическую основу развития элементов технического мышления и творчества ребенка на </w:t>
      </w:r>
      <w:proofErr w:type="spellStart"/>
      <w:r w:rsidRPr="00C86F78">
        <w:t>деятельностном</w:t>
      </w:r>
      <w:proofErr w:type="spellEnd"/>
      <w:r w:rsidRPr="00C86F78">
        <w:t>, интегративном и средовом подходах. Образовательная деятельность по робототехнике с детьми строится на комплексно-тематическом, событийном, опытно-экспериментальном принципах организации деятельности ребенка.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t>Смоделирован образовательный процесс, который в своей структуре отражает содержание, формы, методы, приемы и диагностику развития технических способностей средствами образовательной робототехники.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t>Основные формы и методы образовательной робототехники: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t>рассказывание сказок, рассказов</w:t>
      </w:r>
      <w:r w:rsidR="00C86F78">
        <w:t xml:space="preserve"> </w:t>
      </w:r>
      <w:r w:rsidRPr="00C86F78">
        <w:t>просмотр презентаций, настольного театра, </w:t>
      </w:r>
      <w:proofErr w:type="spellStart"/>
      <w:r w:rsidRPr="00C86F78">
        <w:t>видеопросмотр</w:t>
      </w:r>
      <w:proofErr w:type="spellEnd"/>
      <w:r w:rsidR="00C86F78">
        <w:t xml:space="preserve"> </w:t>
      </w:r>
      <w:r w:rsidRPr="00C86F78">
        <w:t>беседа о сборке алгоритма действий, объяснение</w:t>
      </w:r>
      <w:r w:rsidR="00C86F78">
        <w:t xml:space="preserve"> </w:t>
      </w:r>
      <w:r w:rsidRPr="00C86F78">
        <w:t>просмотр</w:t>
      </w:r>
      <w:r w:rsidR="00C86F78">
        <w:t xml:space="preserve"> </w:t>
      </w:r>
      <w:r w:rsidRPr="00C86F78">
        <w:t>схемы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t>совместная работа по выполнению задания по инструкции;</w:t>
      </w:r>
      <w:r w:rsidR="00C86F78">
        <w:t xml:space="preserve"> </w:t>
      </w:r>
      <w:r w:rsidRPr="00C86F78">
        <w:t>сюжетно-ролевая игра, поощрение</w:t>
      </w:r>
      <w:r w:rsidR="00C86F78">
        <w:t xml:space="preserve"> </w:t>
      </w:r>
      <w:r w:rsidRPr="00C86F78">
        <w:t>творческое моделирование</w:t>
      </w:r>
      <w:r w:rsidR="00C86F78">
        <w:t xml:space="preserve"> </w:t>
      </w:r>
      <w:r w:rsidRPr="00C86F78">
        <w:t>выполнение вариативных заданий по алгоритму действий</w:t>
      </w:r>
      <w:r w:rsidR="00C86F78">
        <w:t xml:space="preserve"> </w:t>
      </w:r>
      <w:r w:rsidRPr="00C86F78">
        <w:t>соревнования роботов</w:t>
      </w:r>
      <w:r w:rsidR="00C86F78">
        <w:t xml:space="preserve"> </w:t>
      </w:r>
      <w:r w:rsidRPr="00C86F78">
        <w:t>разработка и реализация проекта.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t>Организация непрерывной образовательной деятельности по робототехнике состоит из 3 этапов: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rPr>
          <w:b/>
        </w:rPr>
        <w:t>Вводный этап</w:t>
      </w:r>
      <w:r w:rsidRPr="00C86F78">
        <w:t xml:space="preserve"> – создание мотивации у детей; опора на личный опыт детей; использование настольного театра и анимации, </w:t>
      </w:r>
      <w:r w:rsidR="00C86F78" w:rsidRPr="00C86F78">
        <w:t>видео просмотр</w:t>
      </w:r>
      <w:r w:rsidRPr="00C86F78">
        <w:t>; введение персонажа; рассказывание сказок, притчи, басен; обеспечение условий.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rPr>
          <w:b/>
        </w:rPr>
        <w:t>Основной этап</w:t>
      </w:r>
      <w:r w:rsidRPr="00C86F78">
        <w:t xml:space="preserve"> – инструктаж по сборке алгоритма движения робота; ознакомление с деталями; чтение схемы, чертежа; обдумывание, </w:t>
      </w:r>
      <w:proofErr w:type="spellStart"/>
      <w:r w:rsidRPr="00C86F78">
        <w:t>обговаривание</w:t>
      </w:r>
      <w:proofErr w:type="spellEnd"/>
      <w:r w:rsidRPr="00C86F78">
        <w:t>; сборка алгоритма движения; создание своего варианта алгоритма движения робота с дополнением или изменениями.</w:t>
      </w:r>
    </w:p>
    <w:p w:rsidR="008B3680" w:rsidRPr="00C86F78" w:rsidRDefault="008B3680" w:rsidP="00C86F78">
      <w:pPr>
        <w:pStyle w:val="a3"/>
        <w:spacing w:before="0" w:beforeAutospacing="0" w:after="0" w:afterAutospacing="0"/>
        <w:jc w:val="both"/>
      </w:pPr>
      <w:r w:rsidRPr="00C86F78">
        <w:rPr>
          <w:b/>
        </w:rPr>
        <w:lastRenderedPageBreak/>
        <w:t>Заключительный этап</w:t>
      </w:r>
      <w:r w:rsidRPr="00C86F78">
        <w:t xml:space="preserve"> – осмысливание итогов деятельности; оценка модели, ее возможностей; игра роботами; по ситуации – замена деталей, изменение поведения модели; анализ достижений и возможных путей решения проблем.</w:t>
      </w:r>
    </w:p>
    <w:p w:rsidR="008B3680" w:rsidRDefault="008B3680" w:rsidP="00C86F78">
      <w:pPr>
        <w:spacing w:after="0"/>
        <w:rPr>
          <w:b/>
          <w:sz w:val="24"/>
          <w:szCs w:val="24"/>
        </w:rPr>
      </w:pPr>
    </w:p>
    <w:p w:rsidR="00C86F78" w:rsidRDefault="008B3680" w:rsidP="00C86F78">
      <w:pPr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86F7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Памятка для родителей </w:t>
      </w:r>
    </w:p>
    <w:p w:rsidR="008B3680" w:rsidRPr="00C86F78" w:rsidRDefault="00C86F78" w:rsidP="00C86F78">
      <w:pPr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«Робототехника для детей»</w:t>
      </w:r>
    </w:p>
    <w:p w:rsidR="008B3680" w:rsidRPr="004D47E3" w:rsidRDefault="008B3680" w:rsidP="008B3680">
      <w:pPr>
        <w:shd w:val="clear" w:color="auto" w:fill="55C709"/>
        <w:spacing w:after="150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Робототехника </w:t>
      </w: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— это прикладная наука, занимающаяся разработкой и эксплуатацией интеллектуальных автоматизированных технических систем для реализации их в различных сферах человеческой деятельности.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Робототехника развивает</w:t>
      </w: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 техническое мышление и изобретательность;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 математические способности, пространственное мышление;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 внимание, мелкую моторику;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 творческую деятельность ребенка (фантазию и воображение);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 речь, обогащая её новыми понятиями;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 технические навыки в процессе задумки и реализации поставленной задачи;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1127F" wp14:editId="405F7198">
            <wp:extent cx="2124075" cy="1590675"/>
            <wp:effectExtent l="0" t="0" r="9525" b="9525"/>
            <wp:docPr id="21" name="Рисунок 21" descr="hello_html_m6616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61611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 Как привлечь внимание дет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ей к конструктивной деятельности</w:t>
      </w: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?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- Как внимание и интерес удерживать на протяжении длительного времени?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5BDCB" wp14:editId="139EEBF7">
            <wp:extent cx="847725" cy="885825"/>
            <wp:effectExtent l="0" t="0" r="9525" b="9525"/>
            <wp:docPr id="20" name="Рисунок 20" descr="hello_html_m782ccf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82ccfb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7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CF26B1" wp14:editId="700C2479">
            <wp:extent cx="847725" cy="885825"/>
            <wp:effectExtent l="0" t="0" r="9525" b="9525"/>
            <wp:docPr id="19" name="Рисунок 19" descr="hello_html_m782ccf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82ccfb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7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01D6F" wp14:editId="5CD5FF51">
            <wp:extent cx="847725" cy="885825"/>
            <wp:effectExtent l="0" t="0" r="9525" b="9525"/>
            <wp:docPr id="18" name="Рисунок 18" descr="hello_html_m782ccf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82ccfb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0B805" wp14:editId="4E905961">
            <wp:extent cx="1676400" cy="1876425"/>
            <wp:effectExtent l="0" t="0" r="0" b="9525"/>
            <wp:docPr id="17" name="Рисунок 17" descr="hello_html_39619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96199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lastRenderedPageBreak/>
        <w:t>Способы решения: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- использование детских построек в дальнейшей образовательной деятельности (в речевом, познавательном, социально-коммуникативном развитии</w:t>
      </w:r>
      <w:proofErr w:type="gramStart"/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..)</w:t>
      </w:r>
      <w:proofErr w:type="gramEnd"/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- обыгрывание построек;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- использование элементов конструктора как игрушек-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заменителей;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D47E3">
        <w:rPr>
          <w:rFonts w:ascii="Times New Roman" w:eastAsia="Times New Roman" w:hAnsi="Times New Roman" w:cs="Times New Roman"/>
          <w:b/>
          <w:bCs/>
          <w:i/>
          <w:iCs/>
          <w:color w:val="111111"/>
          <w:sz w:val="40"/>
          <w:szCs w:val="40"/>
          <w:lang w:eastAsia="ru-RU"/>
        </w:rPr>
        <w:t>ПервоРобот</w:t>
      </w:r>
      <w:proofErr w:type="spellEnd"/>
      <w:r w:rsidRPr="004D47E3">
        <w:rPr>
          <w:rFonts w:ascii="Times New Roman" w:eastAsia="Times New Roman" w:hAnsi="Times New Roman" w:cs="Times New Roman"/>
          <w:b/>
          <w:bCs/>
          <w:i/>
          <w:iCs/>
          <w:color w:val="111111"/>
          <w:sz w:val="40"/>
          <w:szCs w:val="40"/>
          <w:lang w:eastAsia="ru-RU"/>
        </w:rPr>
        <w:t xml:space="preserve"> </w:t>
      </w:r>
      <w:proofErr w:type="spellStart"/>
      <w:r w:rsidRPr="004D47E3">
        <w:rPr>
          <w:rFonts w:ascii="Times New Roman" w:eastAsia="Times New Roman" w:hAnsi="Times New Roman" w:cs="Times New Roman"/>
          <w:b/>
          <w:bCs/>
          <w:i/>
          <w:iCs/>
          <w:color w:val="111111"/>
          <w:sz w:val="40"/>
          <w:szCs w:val="40"/>
          <w:lang w:eastAsia="ru-RU"/>
        </w:rPr>
        <w:t>WeDo</w:t>
      </w:r>
      <w:proofErr w:type="spellEnd"/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1B59C" wp14:editId="2C60CD35">
            <wp:extent cx="2333625" cy="2019300"/>
            <wp:effectExtent l="0" t="0" r="9525" b="0"/>
            <wp:docPr id="16" name="Рисунок 16" descr="hello_html_13b6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3b64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С </w:t>
      </w:r>
      <w:proofErr w:type="spellStart"/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первоРоботом</w:t>
      </w:r>
      <w:proofErr w:type="spellEnd"/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WeDo</w:t>
      </w:r>
      <w:proofErr w:type="spellEnd"/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учатся конструированию и программированию. Здесь они дискутируют, проявляют свою фантазию, пробуя различные варианты программирования.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Обдумывая и осмысливая проделанную работу, ребята выступают в разных ролях:</w:t>
      </w: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- исследователей, наблюдающих за тем, какое влияние на поведение модели оказывает изменение её конструкции;</w:t>
      </w: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- инженеров, заменяя детали, проводя расчёты и измерения,  оценивая и сравнивая возможности собранной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модели.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D47E3"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lang w:eastAsia="ru-RU"/>
        </w:rPr>
        <w:t xml:space="preserve">«мини-робот </w:t>
      </w:r>
      <w:proofErr w:type="spellStart"/>
      <w:r w:rsidRPr="004D47E3"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lang w:eastAsia="ru-RU"/>
        </w:rPr>
        <w:t>Bee-bot</w:t>
      </w:r>
      <w:proofErr w:type="spellEnd"/>
      <w:r w:rsidRPr="004D47E3"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lang w:eastAsia="ru-RU"/>
        </w:rPr>
        <w:t>»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D3230" wp14:editId="476B1D4D">
            <wp:extent cx="2905125" cy="2133600"/>
            <wp:effectExtent l="0" t="0" r="9525" b="0"/>
            <wp:docPr id="15" name="Рисунок 15" descr="hello_html_m2eb84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eb84ff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47E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Bee-Bot</w:t>
      </w:r>
      <w:proofErr w:type="spellEnd"/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это программируемый робот, предназначенный для использования детьми от 3 до 7 лет. В процессе игры с умной пчелой, у детей происходит развитие логического мышления, мелкой моторики, коммуникативных навыков, умения работать в группе, умения составлять алгоритмы, пространственной ориентации, словарного запаса, умения считать. Такое оборудование помогает детям раскрепоститься, эмоционально разгрузиться.</w:t>
      </w:r>
    </w:p>
    <w:p w:rsidR="008B3680" w:rsidRPr="004D47E3" w:rsidRDefault="008B3680" w:rsidP="00206017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47E3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WeDo</w:t>
      </w:r>
      <w:proofErr w:type="spellEnd"/>
      <w:r w:rsidRPr="004D47E3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2.0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FDFD9" wp14:editId="5A4B6F9B">
            <wp:extent cx="2667000" cy="1695450"/>
            <wp:effectExtent l="0" t="0" r="0" b="0"/>
            <wp:docPr id="14" name="Рисунок 14" descr="hello_html_54125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412549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 помощью </w:t>
      </w:r>
      <w:proofErr w:type="spellStart"/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lego</w:t>
      </w:r>
      <w:proofErr w:type="spellEnd"/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proofErr w:type="spellStart"/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WeDo</w:t>
      </w:r>
      <w:proofErr w:type="spellEnd"/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2.0 у детей развиваются конструкторские способности, а так же навыки сборки и построения моделей, дети знакомятся с простыми механизмами;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Развиваются базовые навыки программирования и алгоритмического мышления;</w:t>
      </w:r>
    </w:p>
    <w:p w:rsidR="008B3680" w:rsidRPr="004D47E3" w:rsidRDefault="008B3680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Развиваются критическое мышление, навыки поиска решений поставленных задач;</w:t>
      </w:r>
    </w:p>
    <w:p w:rsidR="008B3680" w:rsidRPr="004D47E3" w:rsidRDefault="00C86F78" w:rsidP="008B3680">
      <w:pPr>
        <w:pBdr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Развиваются</w:t>
      </w:r>
      <w:r w:rsidR="008B3680" w:rsidRPr="004D47E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инициативное творческое начало, способность ребёнка к нестандартному решению любых вопросов, воспитать интерес, внимание и последовательность в процессе создания;</w:t>
      </w:r>
    </w:p>
    <w:p w:rsidR="008B3680" w:rsidRPr="004D47E3" w:rsidRDefault="008B3680" w:rsidP="008B3680">
      <w:pPr>
        <w:shd w:val="clear" w:color="auto" w:fill="E1E4D5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7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B3680" w:rsidRDefault="008B3680" w:rsidP="008B3680"/>
    <w:p w:rsidR="008B3680" w:rsidRPr="00835F7A" w:rsidRDefault="008B3680" w:rsidP="008B3680">
      <w:pPr>
        <w:spacing w:after="0"/>
        <w:jc w:val="center"/>
        <w:rPr>
          <w:b/>
          <w:sz w:val="24"/>
          <w:szCs w:val="24"/>
        </w:rPr>
      </w:pPr>
      <w:bookmarkStart w:id="0" w:name="_GoBack"/>
      <w:bookmarkEnd w:id="0"/>
    </w:p>
    <w:sectPr w:rsidR="008B3680" w:rsidRPr="00835F7A" w:rsidSect="00835F7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C4BE0"/>
    <w:multiLevelType w:val="hybridMultilevel"/>
    <w:tmpl w:val="229069C0"/>
    <w:lvl w:ilvl="0" w:tplc="54E69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CD3"/>
    <w:rsid w:val="00053C9F"/>
    <w:rsid w:val="00206017"/>
    <w:rsid w:val="002B45B5"/>
    <w:rsid w:val="002D4CD3"/>
    <w:rsid w:val="004F3C90"/>
    <w:rsid w:val="00555FD1"/>
    <w:rsid w:val="005846DD"/>
    <w:rsid w:val="006578FD"/>
    <w:rsid w:val="00770570"/>
    <w:rsid w:val="007E5F56"/>
    <w:rsid w:val="00835F7A"/>
    <w:rsid w:val="008B3680"/>
    <w:rsid w:val="00967C0B"/>
    <w:rsid w:val="009A3F8D"/>
    <w:rsid w:val="00A37575"/>
    <w:rsid w:val="00A7760F"/>
    <w:rsid w:val="00AA61EE"/>
    <w:rsid w:val="00C86F78"/>
    <w:rsid w:val="00CB18F9"/>
    <w:rsid w:val="00DC4B78"/>
    <w:rsid w:val="00E53CFD"/>
    <w:rsid w:val="00F3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E5F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link w:val="60"/>
    <w:uiPriority w:val="9"/>
    <w:qFormat/>
    <w:rsid w:val="00555FD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555FD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555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5FD1"/>
    <w:rPr>
      <w:b/>
      <w:bCs/>
    </w:rPr>
  </w:style>
  <w:style w:type="character" w:styleId="a5">
    <w:name w:val="Emphasis"/>
    <w:basedOn w:val="a0"/>
    <w:uiPriority w:val="20"/>
    <w:qFormat/>
    <w:rsid w:val="00555FD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E5F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paragraph">
    <w:name w:val="listparagraph"/>
    <w:basedOn w:val="a"/>
    <w:rsid w:val="007E5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53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053C9F"/>
  </w:style>
  <w:style w:type="paragraph" w:customStyle="1" w:styleId="c0">
    <w:name w:val="c0"/>
    <w:basedOn w:val="a"/>
    <w:rsid w:val="00053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053C9F"/>
  </w:style>
  <w:style w:type="character" w:customStyle="1" w:styleId="c20">
    <w:name w:val="c20"/>
    <w:basedOn w:val="a0"/>
    <w:rsid w:val="00053C9F"/>
  </w:style>
  <w:style w:type="character" w:customStyle="1" w:styleId="c2">
    <w:name w:val="c2"/>
    <w:basedOn w:val="a0"/>
    <w:rsid w:val="00053C9F"/>
  </w:style>
  <w:style w:type="paragraph" w:customStyle="1" w:styleId="c3">
    <w:name w:val="c3"/>
    <w:basedOn w:val="a"/>
    <w:rsid w:val="00053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53C9F"/>
  </w:style>
  <w:style w:type="character" w:customStyle="1" w:styleId="c6">
    <w:name w:val="c6"/>
    <w:basedOn w:val="a0"/>
    <w:rsid w:val="00053C9F"/>
  </w:style>
  <w:style w:type="paragraph" w:styleId="a6">
    <w:name w:val="Balloon Text"/>
    <w:basedOn w:val="a"/>
    <w:link w:val="a7"/>
    <w:uiPriority w:val="99"/>
    <w:semiHidden/>
    <w:unhideWhenUsed/>
    <w:rsid w:val="00C8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E5F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link w:val="60"/>
    <w:uiPriority w:val="9"/>
    <w:qFormat/>
    <w:rsid w:val="00555FD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555FD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555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5FD1"/>
    <w:rPr>
      <w:b/>
      <w:bCs/>
    </w:rPr>
  </w:style>
  <w:style w:type="character" w:styleId="a5">
    <w:name w:val="Emphasis"/>
    <w:basedOn w:val="a0"/>
    <w:uiPriority w:val="20"/>
    <w:qFormat/>
    <w:rsid w:val="00555FD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E5F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paragraph">
    <w:name w:val="listparagraph"/>
    <w:basedOn w:val="a"/>
    <w:rsid w:val="007E5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53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053C9F"/>
  </w:style>
  <w:style w:type="paragraph" w:customStyle="1" w:styleId="c0">
    <w:name w:val="c0"/>
    <w:basedOn w:val="a"/>
    <w:rsid w:val="00053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053C9F"/>
  </w:style>
  <w:style w:type="character" w:customStyle="1" w:styleId="c20">
    <w:name w:val="c20"/>
    <w:basedOn w:val="a0"/>
    <w:rsid w:val="00053C9F"/>
  </w:style>
  <w:style w:type="character" w:customStyle="1" w:styleId="c2">
    <w:name w:val="c2"/>
    <w:basedOn w:val="a0"/>
    <w:rsid w:val="00053C9F"/>
  </w:style>
  <w:style w:type="paragraph" w:customStyle="1" w:styleId="c3">
    <w:name w:val="c3"/>
    <w:basedOn w:val="a"/>
    <w:rsid w:val="00053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53C9F"/>
  </w:style>
  <w:style w:type="character" w:customStyle="1" w:styleId="c6">
    <w:name w:val="c6"/>
    <w:basedOn w:val="a0"/>
    <w:rsid w:val="00053C9F"/>
  </w:style>
  <w:style w:type="paragraph" w:styleId="a6">
    <w:name w:val="Balloon Text"/>
    <w:basedOn w:val="a"/>
    <w:link w:val="a7"/>
    <w:uiPriority w:val="99"/>
    <w:semiHidden/>
    <w:unhideWhenUsed/>
    <w:rsid w:val="00C8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F4872-5EC4-49DA-81A2-7132F64C0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1203</Words>
  <Characters>6860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Мазур</cp:lastModifiedBy>
  <cp:revision>16</cp:revision>
  <dcterms:created xsi:type="dcterms:W3CDTF">2018-12-26T19:12:00Z</dcterms:created>
  <dcterms:modified xsi:type="dcterms:W3CDTF">2020-12-28T06:38:00Z</dcterms:modified>
</cp:coreProperties>
</file>