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31CF" w:rsidRPr="009831CF" w:rsidTr="00512509">
        <w:trPr>
          <w:jc w:val="center"/>
        </w:trPr>
        <w:tc>
          <w:tcPr>
            <w:tcW w:w="4785" w:type="dxa"/>
          </w:tcPr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</w:p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9831CF" w:rsidRPr="009831CF" w:rsidRDefault="009831CF" w:rsidP="009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«Сергиевский детский сад»</w:t>
            </w:r>
          </w:p>
          <w:p w:rsidR="009831CF" w:rsidRPr="009831CF" w:rsidRDefault="009831CF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 ______ С.С. 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</w:p>
          <w:p w:rsidR="009831CF" w:rsidRPr="009831CF" w:rsidRDefault="009831CF" w:rsidP="0098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 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  <w:r w:rsidRPr="009831CF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</w:tbl>
    <w:p w:rsidR="009831CF" w:rsidRDefault="009831CF" w:rsidP="007D27CF">
      <w:pPr>
        <w:shd w:val="clear" w:color="auto" w:fill="FFFFFF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7D27CF" w:rsidRDefault="007D27CF" w:rsidP="007D27CF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7D27CF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Положение</w:t>
      </w:r>
    </w:p>
    <w:p w:rsidR="007D27CF" w:rsidRPr="00606D74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D74"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об официальном сайте в сети Интернет</w:t>
      </w:r>
    </w:p>
    <w:p w:rsidR="007D27CF" w:rsidRPr="002105E6" w:rsidRDefault="007D27CF" w:rsidP="007D27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8080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0E5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«</w:t>
      </w:r>
      <w:r w:rsidR="0098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сад» </w:t>
      </w:r>
    </w:p>
    <w:p w:rsidR="007D27CF" w:rsidRPr="008C68ED" w:rsidRDefault="007D27CF" w:rsidP="007D27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1. Общие положения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1.1. Положение об официальном сайте в сети Интернет МДОУ</w:t>
      </w:r>
      <w:r w:rsidRPr="008C6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83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Сергиевский </w:t>
      </w:r>
      <w:r w:rsidRPr="008C6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детский сад» </w:t>
      </w:r>
      <w:r w:rsidR="00983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Быценков </w:t>
      </w:r>
      <w:r w:rsidRPr="008C6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Краснояружского района</w:t>
      </w: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,  в дальнейшем - «Положение», в соответствии с законодательством Российской Федерации определяет </w:t>
      </w: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статус сайта (далее – Сайт), структуру и порядок размещения в сети Интернет информационных материалов, а также права, обязанности и регламент деятельности сотрудников </w:t>
      </w: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МДОУ</w:t>
      </w:r>
      <w:r w:rsidRPr="008C6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831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Сергиевский </w:t>
      </w:r>
      <w:r w:rsidRPr="008C68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детский сад» </w:t>
      </w: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Учреждение), осуществляющих информационную и программно-техническую поддержку данного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1.2. </w:t>
      </w: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обеспечивает официальное представление информации об Учреждении в сети Интернет с целью расширения информационно-образовательных услуг Учреждения, оперативного ознакомления пользователей с различными аспектами его деятельности, эффективность процесса повышения квалификации и переподготовки педагогических работников района, развитие единого информационного пространства региональной системы образования.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1.3. Сайт Учреждения предоставляет возможность пользователям обмениваться опытом, принимать участие в дискуссиях, взаимодействовать с сотрудниками Учреждения, пользоваться цифровыми и иными ресурсами, являющимися продуктом работы сотрудников Учреждения. Сайт содержит разделы: новостные, справочные, коммуникационные (форумы,  блоги и др.), учебно-методические, научные материалы, ссылки на полезные ресурсы и др.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1.4. Функционирование сайта регламентируется Федеральным законом «Об образовании в Российской Федерации», П</w:t>
      </w: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 У</w:t>
      </w: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ставом Учреждения, настоящим Положением.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1.5.Официальный сайт в сети Интернет Учреждения, является электронным общедоступным информационным ресурсом, размещенным в глобальной сети Интернет.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1.4. Целями создания сайта Учреждения являются: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обеспечение открытости деятельности Учреждения;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информирование общественности о развитии и результатах уставной деятельности Учреждения;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защита прав и интересов участников образовательного процесса.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1.5. Настоящее Положение является локальным нормативным актом, регламентирующим деятельность Учреждения.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lastRenderedPageBreak/>
        <w:t>1.7.Пользователем сайта Учреждения может быть любое лицо, имеющее технические возможности выхода в сеть Интернет.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2. Информационная структура сайта Учреждения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2.1.   Информационный ресурс сайта Учреждения формируется из общественно-значимой информации для всех участников образовательного процесса в соответствии с уставной деятельностью Учреждения.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2.2.   Информационный ресурс сайта  Учреждения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2.3.   Информация, размещаемая на сайте Учреждения, не должна: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нарушать авторское право;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содержать ненормативную лексику;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содержать государственную, коммерческую или иную, специально охраняемую тайну;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содержать материалы, запрещенные к опубликованию законодательством Российской Федерации;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  противоречить профессиональной этике в педагогической деятельности.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2.4.   Информационная структура сайта Учреждения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2.5.   Информационные материалы инвариантного блока являются обязательными к размещению на официальном сайте ДОУ в соответствии с пунктом 2 статьи 29 Федерального закона «Об образовании в Российской Федерации» и должны: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открытость и доступность: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информации: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а) о дате создания Учреждения, об учредителе,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б) о структуре и об органах управления Учреждением;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в) о реализуемых образовательных программах;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г) о численности воспитанников;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д) о языках образования;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е) о федеральных государственных образовательных стандартах;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ж) о руководителе Учреждения, его заместителях, руководителях филиалов (при их наличии);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и) о материально-техническом обеспечении Учреждения (в том числе о наличии оборудованных учебных кабинетов, объектов для проведения практических занятий, объектов спорта, средств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ресурсах);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</w:t>
      </w: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л) о поступлении финансовых и материальных средств и об их расходовании по итогам финансового года.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копий: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устава Учреждения;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д) локальных нормативных актов, правил внутреннего трудового распорядка, коллективного договора;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3) отчета о результатах самообследования. Показатели деятельности Учреждения, подлежащей самообследованию, и </w:t>
      </w:r>
      <w:hyperlink r:id="rId6" w:tgtFrame="_blank" w:history="1">
        <w:r w:rsidRPr="008C68ED">
          <w:rPr>
            <w:rFonts w:ascii="Times New Roman" w:eastAsia="Times New Roman" w:hAnsi="Times New Roman" w:cs="Times New Roman"/>
            <w:sz w:val="24"/>
            <w:szCs w:val="24"/>
          </w:rPr>
          <w:t>порядок</w:t>
        </w:r>
      </w:hyperlink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 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6) 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2.7.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2.8. Информационное наполнение сайта осуществляется в порядке, определяемом приказом заведующего Учреждения.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2.9. МУ «Управление  образования администрации Краснояружского района Белгородской области»  может вносить рекомендации по содержанию сайта Учреждения.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3. Порядок размещения и обновления информации на сайте Учреждения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3.1. Учреждение обеспечивает координацию работ по информационному наполнению и обновлению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3.2. Учреждение самостоятельно обеспечивает: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постоянную поддержку сайта в работоспособном состоянии;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взаимодействие с внешними информационно-телекоммуникационными сетями, сетью Интернет;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ведение архива программного обеспечения, необходимого для восстановления и инсталляции сайта Учреждения;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  резервное копирование данных и настроек сайта Учреждения;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разграничение доступа персонала и пользователей к ресурсам сайта и правам на изменение информации;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  размещение материалов на сайте Учреждения;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3.3. Содержание сайта Учреждения формируется на основе информации, предоставляемой участниками образовательного процесса.</w:t>
      </w:r>
    </w:p>
    <w:p w:rsidR="008C68ED" w:rsidRDefault="008C68ED" w:rsidP="007D27CF">
      <w:pPr>
        <w:pStyle w:val="a4"/>
        <w:spacing w:beforeAutospacing="0" w:after="0" w:afterAutospacing="0"/>
        <w:ind w:right="590"/>
        <w:jc w:val="both"/>
        <w:rPr>
          <w:color w:val="080808"/>
        </w:rPr>
      </w:pPr>
    </w:p>
    <w:p w:rsidR="008C68ED" w:rsidRDefault="007D27CF" w:rsidP="008C68ED">
      <w:pPr>
        <w:pStyle w:val="a4"/>
        <w:spacing w:before="0" w:beforeAutospacing="0" w:after="0" w:afterAutospacing="0"/>
        <w:ind w:right="590"/>
        <w:jc w:val="both"/>
        <w:rPr>
          <w:color w:val="080808"/>
        </w:rPr>
      </w:pPr>
      <w:r w:rsidRPr="008C68ED">
        <w:rPr>
          <w:color w:val="080808"/>
        </w:rPr>
        <w:lastRenderedPageBreak/>
        <w:t>3.4. Сайт Учреждения размещается по адресу </w:t>
      </w:r>
    </w:p>
    <w:p w:rsidR="007D27CF" w:rsidRPr="009831CF" w:rsidRDefault="008C68ED" w:rsidP="008C68ED">
      <w:pPr>
        <w:pStyle w:val="a4"/>
        <w:spacing w:before="0" w:beforeAutospacing="0" w:after="0" w:afterAutospacing="0"/>
        <w:ind w:right="590"/>
        <w:jc w:val="both"/>
        <w:rPr>
          <w:b/>
        </w:rPr>
      </w:pPr>
      <w:r w:rsidRPr="008C68ED">
        <w:rPr>
          <w:b/>
          <w:lang w:val="en-US"/>
        </w:rPr>
        <w:t>www</w:t>
      </w:r>
      <w:r w:rsidRPr="009831CF">
        <w:rPr>
          <w:b/>
        </w:rPr>
        <w:t>.</w:t>
      </w:r>
      <w:r w:rsidRPr="008C68ED">
        <w:rPr>
          <w:b/>
          <w:lang w:val="en-US"/>
        </w:rPr>
        <w:t>yaruga</w:t>
      </w:r>
      <w:r w:rsidRPr="009831CF">
        <w:rPr>
          <w:b/>
        </w:rPr>
        <w:t>-</w:t>
      </w:r>
      <w:r w:rsidRPr="008C68ED">
        <w:rPr>
          <w:b/>
          <w:lang w:val="en-US"/>
        </w:rPr>
        <w:t>yo</w:t>
      </w:r>
      <w:r w:rsidRPr="009831CF">
        <w:rPr>
          <w:b/>
        </w:rPr>
        <w:t>.</w:t>
      </w:r>
      <w:r w:rsidRPr="008C68ED">
        <w:rPr>
          <w:b/>
          <w:lang w:val="en-US"/>
        </w:rPr>
        <w:t>belnet</w:t>
      </w:r>
      <w:r w:rsidRPr="009831CF">
        <w:rPr>
          <w:b/>
        </w:rPr>
        <w:t>.</w:t>
      </w:r>
      <w:r w:rsidRPr="008C68ED">
        <w:rPr>
          <w:b/>
          <w:lang w:val="en-US"/>
        </w:rPr>
        <w:t>ru</w:t>
      </w:r>
      <w:r w:rsidRPr="009831CF">
        <w:rPr>
          <w:b/>
        </w:rPr>
        <w:t>/</w:t>
      </w:r>
      <w:r w:rsidRPr="008C68ED">
        <w:rPr>
          <w:b/>
          <w:lang w:val="en-US"/>
        </w:rPr>
        <w:t>SCOOLS</w:t>
      </w:r>
      <w:r w:rsidRPr="009831CF">
        <w:rPr>
          <w:b/>
        </w:rPr>
        <w:t>/</w:t>
      </w:r>
      <w:r w:rsidRPr="008C68ED">
        <w:rPr>
          <w:b/>
          <w:lang w:val="en-US"/>
        </w:rPr>
        <w:t>sad</w:t>
      </w:r>
      <w:r w:rsidRPr="009831CF">
        <w:rPr>
          <w:b/>
        </w:rPr>
        <w:t xml:space="preserve"> _</w:t>
      </w:r>
      <w:r w:rsidRPr="008C68ED">
        <w:rPr>
          <w:b/>
          <w:lang w:val="en-US"/>
        </w:rPr>
        <w:t>v</w:t>
      </w:r>
      <w:r w:rsidRPr="009831CF">
        <w:rPr>
          <w:b/>
        </w:rPr>
        <w:t>/</w:t>
      </w:r>
      <w:r w:rsidRPr="008C68ED">
        <w:rPr>
          <w:b/>
          <w:lang w:val="en-US"/>
        </w:rPr>
        <w:t>index</w:t>
      </w:r>
      <w:r w:rsidRPr="009831CF">
        <w:rPr>
          <w:b/>
        </w:rPr>
        <w:t>.</w:t>
      </w:r>
      <w:r w:rsidRPr="008C68ED">
        <w:rPr>
          <w:b/>
          <w:lang w:val="en-US"/>
        </w:rPr>
        <w:t>htm</w:t>
      </w:r>
      <w:r w:rsidRPr="009831CF">
        <w:rPr>
          <w:b/>
        </w:rPr>
        <w:t>)</w:t>
      </w:r>
      <w:bookmarkStart w:id="0" w:name="_GoBack"/>
      <w:bookmarkEnd w:id="0"/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с обязательным предоставлением   информации    об   адресе МУ «Управление  образования администрации Краснояружского района Белгородской области»  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3.5.При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7 дней после утверждения указанных документов.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ind w:hanging="1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ind w:hanging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работы Сайта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4.1. Информационная и программно-техническая поддержка Сайта возлагается на администратора сайта, который обеспечивает: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Сайта, а также изменение его дизайна и структуры в соответствии с возрастающими требованиями к подобным продуктам по мере развития информатизации,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новой информации на Сайте, архивирование и удаление устаревшей информации,</w:t>
      </w:r>
    </w:p>
    <w:p w:rsidR="007D27CF" w:rsidRPr="008C68ED" w:rsidRDefault="007D27CF" w:rsidP="007D27CF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политики разграничения доступа и обеспечение безопасности информационных ресурсов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4.2. Непосредственный контроль за работой Сайта и информационным наполнением его разделов осуществляет лицо, ответственное за работу сайта, на которого согласно приказа о функционировании Сайта возложены обязанности Администратора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4.3. Изменения структуры Сайта, а также наполнение его основных разделов, осуществляются Администратором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Подготовку и предоставление информации для размещения на Сайте обеспечивают ответственные сотрудники Учреждения, имеющие соответствующее поручение. Ответственные сотрудники обеспечивают: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оперативный сбор информации по своему вопросу и передачу ее для размещения на Сайте;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учебной и иной информации для размещения на Сайте.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4.5. Администратор Сайта осуществляет консультирование ответственных сотрудников Учреждения по реализации технических решений и текущим проблемам, связанным с информационным наполнением соответствующего подраздела.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4.6. Информация о проведенных мероприятиях на базе Учреждения, предоставляется ответственными сотрудниками Учреждения для размещения на Сайте не позднее трёх дней с момента окончания мероприятия.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4.7. Размещение на Сайте информации, поступившей Администратору Сайта от ответственных сотрудников, а также внесение изменений в уже размещенную информацию, осуществляется не позднее трех дней</w:t>
      </w:r>
      <w:r w:rsidRPr="008C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ее поступления.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4.8. Информация, подготовленная для публикации на Сайте, предоставляется Администратору Сайта на электронных носителях.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4.9. Администратор по мере необходимости уточняет или запрашивает информацию у ответственных сотрудников. Сотрудники обязаны обеспечить подготовку и предоставление информации по запросам Администратора в трехдневный срок.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5. Ответственность за обеспечение функционирования сайта Учреждения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5.1. Ответственность за недостоверное или некачественное предоставление информации (в т.ч. с ошибками) для размещения на Сайте несет ответственный сотрудник, предоставивший информацию.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Ответственность за своевременное предоставление информации Администратору для размещения на Сайте несут ответственные сотрудники, имеющие соответствующее поручение.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5.3. Ответственность за некачественное текущее сопровождение Сайта несет Администратор Сайта.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Некачественное текущее сопровождение может выражаться в: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несвоевременном размещении предоставляемой информации,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неоперативном принятии мер по исключению появления на Сайте ненормативной лексики,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совершении действий, повлекших причинение вреда информационному ресурсу, нарушение работоспособности или возможность несанкционированного доступа к Сайту,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- невыполнении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Контроль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00000"/>
          <w:sz w:val="24"/>
          <w:szCs w:val="24"/>
        </w:rPr>
        <w:t>6.1. Контроль за выполнением обязанностей сотрудниками, ответственными за предоставление информации для размещения на Сайте, за выполнением обязанностей Администратора Сайта возлагается на заведующего Учреждением.</w:t>
      </w: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>7. Финансовое, материально-техническое обеспечение сайта Учреждения</w:t>
      </w:r>
    </w:p>
    <w:p w:rsidR="007D27CF" w:rsidRPr="008C68ED" w:rsidRDefault="007D27CF" w:rsidP="007D2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7CF" w:rsidRPr="008C68ED" w:rsidRDefault="007D27CF" w:rsidP="007D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7.1. Работы по обеспечению функционирования сайта производятся за счет средств Учреждения или за счет привлеченных средств.</w:t>
      </w:r>
    </w:p>
    <w:p w:rsidR="007D27CF" w:rsidRPr="008C68ED" w:rsidRDefault="007D27CF" w:rsidP="007D27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8ED">
        <w:rPr>
          <w:rFonts w:ascii="Times New Roman" w:eastAsia="Times New Roman" w:hAnsi="Times New Roman" w:cs="Times New Roman"/>
          <w:color w:val="080808"/>
          <w:sz w:val="24"/>
          <w:szCs w:val="24"/>
        </w:rPr>
        <w:t> </w:t>
      </w:r>
    </w:p>
    <w:p w:rsidR="007D27CF" w:rsidRPr="008C68ED" w:rsidRDefault="007D27CF" w:rsidP="007D27CF">
      <w:pPr>
        <w:jc w:val="right"/>
        <w:rPr>
          <w:sz w:val="24"/>
          <w:szCs w:val="24"/>
        </w:rPr>
      </w:pPr>
    </w:p>
    <w:p w:rsidR="007D27CF" w:rsidRPr="008C68ED" w:rsidRDefault="007D27CF" w:rsidP="007D27CF">
      <w:pPr>
        <w:rPr>
          <w:sz w:val="24"/>
          <w:szCs w:val="24"/>
        </w:rPr>
      </w:pPr>
    </w:p>
    <w:p w:rsidR="007D27CF" w:rsidRPr="008C68ED" w:rsidRDefault="007D27CF" w:rsidP="007D27CF">
      <w:pPr>
        <w:rPr>
          <w:sz w:val="24"/>
          <w:szCs w:val="24"/>
        </w:rPr>
      </w:pPr>
    </w:p>
    <w:p w:rsidR="00FD3F96" w:rsidRPr="008C68ED" w:rsidRDefault="00FD3F96">
      <w:pPr>
        <w:rPr>
          <w:sz w:val="24"/>
          <w:szCs w:val="24"/>
        </w:rPr>
      </w:pPr>
    </w:p>
    <w:sectPr w:rsidR="00FD3F96" w:rsidRPr="008C68ED" w:rsidSect="00784A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64" w:rsidRDefault="00480964" w:rsidP="00884615">
      <w:pPr>
        <w:spacing w:after="0" w:line="240" w:lineRule="auto"/>
      </w:pPr>
      <w:r>
        <w:separator/>
      </w:r>
    </w:p>
  </w:endnote>
  <w:endnote w:type="continuationSeparator" w:id="1">
    <w:p w:rsidR="00480964" w:rsidRDefault="00480964" w:rsidP="0088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58" w:rsidRDefault="00480964">
    <w:pPr>
      <w:pStyle w:val="a5"/>
      <w:jc w:val="center"/>
    </w:pPr>
  </w:p>
  <w:p w:rsidR="00141058" w:rsidRDefault="00480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64" w:rsidRDefault="00480964" w:rsidP="00884615">
      <w:pPr>
        <w:spacing w:after="0" w:line="240" w:lineRule="auto"/>
      </w:pPr>
      <w:r>
        <w:separator/>
      </w:r>
    </w:p>
  </w:footnote>
  <w:footnote w:type="continuationSeparator" w:id="1">
    <w:p w:rsidR="00480964" w:rsidRDefault="00480964" w:rsidP="00884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7CF"/>
    <w:rsid w:val="00480964"/>
    <w:rsid w:val="005604B3"/>
    <w:rsid w:val="007D27CF"/>
    <w:rsid w:val="00884615"/>
    <w:rsid w:val="008C68ED"/>
    <w:rsid w:val="009831CF"/>
    <w:rsid w:val="00F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spacing w:after="0" w:line="240" w:lineRule="auto"/>
      <w:ind w:left="720" w:firstLine="28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7D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7C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8ED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98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8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1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spacing w:after="0" w:line="240" w:lineRule="auto"/>
      <w:ind w:left="720" w:firstLine="28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7D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7C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636aae9baab3b177ad90baf248cfd1db&amp;url=consultantplus%3A%2F%2Foffline%2Fref%3DDFCA9FA6E2F8BC48ABCFE24C38FBD843C07DD89A1A6D3B59F6C16C59103B7363196AE71A2E374DA7t9c4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2</cp:revision>
  <cp:lastPrinted>2016-02-22T07:54:00Z</cp:lastPrinted>
  <dcterms:created xsi:type="dcterms:W3CDTF">2016-02-22T07:38:00Z</dcterms:created>
  <dcterms:modified xsi:type="dcterms:W3CDTF">2016-06-06T11:06:00Z</dcterms:modified>
</cp:coreProperties>
</file>