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52F1C" w:rsidRPr="003564B7" w:rsidTr="00512509">
        <w:trPr>
          <w:jc w:val="center"/>
        </w:trPr>
        <w:tc>
          <w:tcPr>
            <w:tcW w:w="4785" w:type="dxa"/>
          </w:tcPr>
          <w:p w:rsidR="00752F1C" w:rsidRPr="003564B7" w:rsidRDefault="00752F1C" w:rsidP="00512509">
            <w:pPr>
              <w:rPr>
                <w:rFonts w:ascii="Times New Roman" w:hAnsi="Times New Roman"/>
                <w:sz w:val="24"/>
                <w:szCs w:val="24"/>
              </w:rPr>
            </w:pPr>
            <w:r w:rsidRPr="003564B7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  <w:p w:rsidR="00752F1C" w:rsidRPr="003564B7" w:rsidRDefault="00752F1C" w:rsidP="00512509">
            <w:pPr>
              <w:rPr>
                <w:rFonts w:ascii="Times New Roman" w:hAnsi="Times New Roman"/>
                <w:sz w:val="24"/>
                <w:szCs w:val="24"/>
              </w:rPr>
            </w:pPr>
            <w:r w:rsidRPr="003564B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3564B7">
              <w:rPr>
                <w:rFonts w:ascii="Times New Roman" w:hAnsi="Times New Roman"/>
                <w:sz w:val="24"/>
                <w:szCs w:val="24"/>
              </w:rPr>
              <w:t>заседании</w:t>
            </w:r>
          </w:p>
          <w:p w:rsidR="00752F1C" w:rsidRPr="003564B7" w:rsidRDefault="00752F1C" w:rsidP="00512509">
            <w:pPr>
              <w:rPr>
                <w:rFonts w:ascii="Times New Roman" w:hAnsi="Times New Roman"/>
                <w:sz w:val="24"/>
                <w:szCs w:val="24"/>
              </w:rPr>
            </w:pPr>
            <w:r w:rsidRPr="003564B7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752F1C" w:rsidRPr="003564B7" w:rsidRDefault="00752F1C" w:rsidP="00752F1C">
            <w:pPr>
              <w:rPr>
                <w:rFonts w:ascii="Times New Roman" w:hAnsi="Times New Roman"/>
                <w:sz w:val="24"/>
                <w:szCs w:val="24"/>
              </w:rPr>
            </w:pPr>
            <w:r w:rsidRPr="003564B7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Pr="003564B7">
              <w:rPr>
                <w:rFonts w:ascii="Times New Roman" w:hAnsi="Times New Roman"/>
                <w:sz w:val="24"/>
                <w:szCs w:val="24"/>
              </w:rPr>
              <w:t>3</w:t>
            </w:r>
            <w:r w:rsidRPr="003564B7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3564B7">
              <w:rPr>
                <w:rFonts w:ascii="Times New Roman" w:hAnsi="Times New Roman"/>
                <w:sz w:val="24"/>
                <w:szCs w:val="24"/>
              </w:rPr>
              <w:t>14.03.2014</w:t>
            </w:r>
            <w:r w:rsidRPr="003564B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752F1C" w:rsidRPr="003564B7" w:rsidRDefault="00752F1C" w:rsidP="00512509">
            <w:pPr>
              <w:rPr>
                <w:rFonts w:ascii="Times New Roman" w:hAnsi="Times New Roman"/>
                <w:sz w:val="24"/>
                <w:szCs w:val="24"/>
              </w:rPr>
            </w:pPr>
            <w:r w:rsidRPr="003564B7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752F1C" w:rsidRPr="003564B7" w:rsidRDefault="00752F1C" w:rsidP="00512509">
            <w:pPr>
              <w:rPr>
                <w:rFonts w:ascii="Times New Roman" w:hAnsi="Times New Roman"/>
                <w:sz w:val="24"/>
                <w:szCs w:val="24"/>
              </w:rPr>
            </w:pPr>
            <w:r w:rsidRPr="003564B7">
              <w:rPr>
                <w:rFonts w:ascii="Times New Roman" w:hAnsi="Times New Roman"/>
                <w:sz w:val="24"/>
                <w:szCs w:val="24"/>
              </w:rPr>
              <w:t xml:space="preserve">Заведующий МДОУ </w:t>
            </w:r>
          </w:p>
          <w:p w:rsidR="00752F1C" w:rsidRPr="003564B7" w:rsidRDefault="00752F1C" w:rsidP="00512509">
            <w:pPr>
              <w:rPr>
                <w:rFonts w:ascii="Times New Roman" w:hAnsi="Times New Roman"/>
                <w:sz w:val="24"/>
                <w:szCs w:val="24"/>
              </w:rPr>
            </w:pPr>
            <w:r w:rsidRPr="003564B7">
              <w:rPr>
                <w:rFonts w:ascii="Times New Roman" w:hAnsi="Times New Roman"/>
                <w:sz w:val="24"/>
                <w:szCs w:val="24"/>
              </w:rPr>
              <w:t>«Сергиевский детский сад»</w:t>
            </w:r>
          </w:p>
          <w:p w:rsidR="00752F1C" w:rsidRPr="003564B7" w:rsidRDefault="00752F1C" w:rsidP="00512509">
            <w:pPr>
              <w:rPr>
                <w:rFonts w:ascii="Times New Roman" w:hAnsi="Times New Roman"/>
                <w:sz w:val="24"/>
                <w:szCs w:val="24"/>
              </w:rPr>
            </w:pPr>
            <w:r w:rsidRPr="003564B7">
              <w:rPr>
                <w:rFonts w:ascii="Times New Roman" w:hAnsi="Times New Roman"/>
                <w:sz w:val="24"/>
                <w:szCs w:val="24"/>
              </w:rPr>
              <w:t xml:space="preserve"> ______ С.С. </w:t>
            </w:r>
            <w:r w:rsidRPr="003564B7">
              <w:rPr>
                <w:rFonts w:ascii="Times New Roman" w:hAnsi="Times New Roman"/>
                <w:sz w:val="24"/>
                <w:szCs w:val="24"/>
              </w:rPr>
              <w:t>Севостьянова</w:t>
            </w:r>
            <w:r w:rsidRPr="00356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2F1C" w:rsidRPr="003564B7" w:rsidRDefault="00752F1C" w:rsidP="00752F1C">
            <w:pPr>
              <w:rPr>
                <w:rFonts w:ascii="Times New Roman" w:hAnsi="Times New Roman"/>
                <w:sz w:val="24"/>
                <w:szCs w:val="24"/>
              </w:rPr>
            </w:pPr>
            <w:r w:rsidRPr="003564B7">
              <w:rPr>
                <w:rFonts w:ascii="Times New Roman" w:hAnsi="Times New Roman"/>
                <w:sz w:val="24"/>
                <w:szCs w:val="24"/>
              </w:rPr>
              <w:t xml:space="preserve">Приказ № ___ от  </w:t>
            </w:r>
            <w:r w:rsidRPr="003564B7">
              <w:rPr>
                <w:rFonts w:ascii="Times New Roman" w:hAnsi="Times New Roman"/>
                <w:sz w:val="24"/>
                <w:szCs w:val="24"/>
              </w:rPr>
              <w:t>17.03.2014</w:t>
            </w:r>
            <w:r w:rsidRPr="003564B7">
              <w:rPr>
                <w:rFonts w:ascii="Times New Roman" w:hAnsi="Times New Roman"/>
                <w:sz w:val="24"/>
                <w:szCs w:val="24"/>
              </w:rPr>
              <w:t xml:space="preserve"> г.  </w:t>
            </w:r>
          </w:p>
        </w:tc>
      </w:tr>
    </w:tbl>
    <w:p w:rsidR="00752F1C" w:rsidRDefault="00752F1C" w:rsidP="0046308F">
      <w:pPr>
        <w:shd w:val="clear" w:color="auto" w:fill="FFFFFF"/>
        <w:adjustRightInd w:val="0"/>
        <w:spacing w:after="0"/>
        <w:rPr>
          <w:rFonts w:ascii="Times New Roman" w:eastAsia="Times New Roman" w:hAnsi="Times New Roman"/>
          <w:color w:val="000000"/>
        </w:rPr>
      </w:pPr>
    </w:p>
    <w:p w:rsidR="00752F1C" w:rsidRDefault="00752F1C" w:rsidP="0046308F">
      <w:pPr>
        <w:shd w:val="clear" w:color="auto" w:fill="FFFFFF"/>
        <w:adjustRightInd w:val="0"/>
        <w:spacing w:after="0"/>
        <w:rPr>
          <w:rFonts w:ascii="Times New Roman" w:eastAsia="Times New Roman" w:hAnsi="Times New Roman"/>
          <w:color w:val="000000"/>
        </w:rPr>
      </w:pPr>
    </w:p>
    <w:p w:rsidR="0046308F" w:rsidRDefault="0046308F" w:rsidP="00752F1C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46308F" w:rsidRDefault="0046308F" w:rsidP="0046308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6308F" w:rsidRPr="00752F1C" w:rsidRDefault="0046308F" w:rsidP="0046308F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52F1C">
        <w:rPr>
          <w:rFonts w:ascii="Times New Roman" w:hAnsi="Times New Roman"/>
          <w:b/>
          <w:sz w:val="28"/>
          <w:szCs w:val="28"/>
        </w:rPr>
        <w:t>Положение</w:t>
      </w:r>
    </w:p>
    <w:p w:rsidR="0046308F" w:rsidRPr="00752F1C" w:rsidRDefault="0046308F" w:rsidP="004630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2F1C">
        <w:rPr>
          <w:rFonts w:ascii="Times New Roman" w:hAnsi="Times New Roman"/>
          <w:b/>
          <w:sz w:val="28"/>
          <w:szCs w:val="28"/>
        </w:rPr>
        <w:t>о порядке подготовки и организации проведения самообследования</w:t>
      </w:r>
    </w:p>
    <w:p w:rsidR="0046308F" w:rsidRPr="00752F1C" w:rsidRDefault="0046308F" w:rsidP="004630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2F1C">
        <w:rPr>
          <w:rFonts w:ascii="Times New Roman" w:hAnsi="Times New Roman"/>
          <w:b/>
          <w:sz w:val="28"/>
          <w:szCs w:val="28"/>
        </w:rPr>
        <w:t xml:space="preserve">муниципального  дошкольного образовательного учреждения </w:t>
      </w:r>
    </w:p>
    <w:p w:rsidR="0046308F" w:rsidRPr="00752F1C" w:rsidRDefault="0046308F" w:rsidP="004630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2F1C">
        <w:rPr>
          <w:rFonts w:ascii="Times New Roman" w:hAnsi="Times New Roman"/>
          <w:b/>
          <w:sz w:val="28"/>
          <w:szCs w:val="28"/>
        </w:rPr>
        <w:t>«</w:t>
      </w:r>
      <w:r w:rsidR="00752F1C">
        <w:rPr>
          <w:rFonts w:ascii="Times New Roman" w:hAnsi="Times New Roman"/>
          <w:b/>
          <w:sz w:val="28"/>
          <w:szCs w:val="28"/>
        </w:rPr>
        <w:t>Сергиевский</w:t>
      </w:r>
      <w:r w:rsidRPr="00752F1C">
        <w:rPr>
          <w:rFonts w:ascii="Times New Roman" w:hAnsi="Times New Roman"/>
          <w:b/>
          <w:sz w:val="28"/>
          <w:szCs w:val="28"/>
        </w:rPr>
        <w:t xml:space="preserve"> детский сад» </w:t>
      </w:r>
    </w:p>
    <w:p w:rsidR="0046308F" w:rsidRDefault="0046308F" w:rsidP="004630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308F" w:rsidRPr="0046308F" w:rsidRDefault="0046308F" w:rsidP="004630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308F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1.1.Настоящее Положение (далее - Положение) устанавливает порядок подготовки и организацию проведения самообслед</w:t>
      </w:r>
      <w:r>
        <w:rPr>
          <w:rFonts w:ascii="Times New Roman" w:hAnsi="Times New Roman"/>
          <w:sz w:val="24"/>
          <w:szCs w:val="24"/>
        </w:rPr>
        <w:t>ования муниципального д</w:t>
      </w:r>
      <w:r w:rsidRPr="0046308F">
        <w:rPr>
          <w:rFonts w:ascii="Times New Roman" w:hAnsi="Times New Roman"/>
          <w:sz w:val="24"/>
          <w:szCs w:val="24"/>
        </w:rPr>
        <w:t>ошкольного образова</w:t>
      </w:r>
      <w:r>
        <w:rPr>
          <w:rFonts w:ascii="Times New Roman" w:hAnsi="Times New Roman"/>
          <w:sz w:val="24"/>
          <w:szCs w:val="24"/>
        </w:rPr>
        <w:t>тельного учреждения «</w:t>
      </w:r>
      <w:r w:rsidR="00752F1C">
        <w:rPr>
          <w:rFonts w:ascii="Times New Roman" w:hAnsi="Times New Roman"/>
          <w:sz w:val="24"/>
          <w:szCs w:val="24"/>
        </w:rPr>
        <w:t>Сергиевский</w:t>
      </w:r>
      <w:r>
        <w:rPr>
          <w:rFonts w:ascii="Times New Roman" w:hAnsi="Times New Roman"/>
          <w:sz w:val="24"/>
          <w:szCs w:val="24"/>
        </w:rPr>
        <w:t xml:space="preserve"> детский сад</w:t>
      </w:r>
      <w:r w:rsidRPr="0046308F">
        <w:rPr>
          <w:rFonts w:ascii="Times New Roman" w:hAnsi="Times New Roman"/>
          <w:sz w:val="24"/>
          <w:szCs w:val="24"/>
        </w:rPr>
        <w:t>» (далее – Учреждение).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1.2. Положение разработано в соответствии с требованиями: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Федерального закона от 29 декабря 2012 г. N 273-ФЗ «Об образовании в Российской Федерации»;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Порядка проведения самообследования образовательной организацией, утверждённым приказом Министерства образования и науки РФ от 14 июня 2013 г. № 462;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Постановления Правительства РФ от 5 августа 2013 г. № 662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«Об осуществлении мониторинга системы образования».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1.3. Целями проведения самообследования являются обеспечение доступности и открытости информации о деятельности учреждения, а также подготовка отчета о результатах самообследования.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1.4. Самообследование проводится Учреждением ежегодно по состоянию на 1 августа текущего года.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1.5. Этапы, сроки и ответственные проведения самообследования: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планирование и подготовка работ по проведению самообследования (апрель-май текущего года на отчетный период);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организация и проведение процедуры самообследования (май-август текущего года на отчетный период);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обобщение полученных результатов и на их основе, формирование отчета (май-август текущего года на отчетный период);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рассмотрение отчета педагогическим советом Учреждения (август текущего года на отчетный период).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1.6.Сроки, форма проведения самообследования, состав лиц, привлекаемых для его проведения, определяются Учреждением в порядке, установленном настоящим Положением.</w:t>
      </w:r>
    </w:p>
    <w:p w:rsidR="0046308F" w:rsidRPr="0046308F" w:rsidRDefault="0046308F" w:rsidP="0046308F">
      <w:pPr>
        <w:tabs>
          <w:tab w:val="center" w:pos="0"/>
          <w:tab w:val="center" w:pos="851"/>
          <w:tab w:val="num" w:pos="16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1.7. Положение  вступает в силу с момента издания приказа об утверждении Положения  и действует до внесения изменения.</w:t>
      </w:r>
    </w:p>
    <w:p w:rsidR="0046308F" w:rsidRPr="0046308F" w:rsidRDefault="0046308F" w:rsidP="0046308F">
      <w:pPr>
        <w:tabs>
          <w:tab w:val="center" w:pos="0"/>
          <w:tab w:val="center" w:pos="851"/>
          <w:tab w:val="num" w:pos="16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 xml:space="preserve">1.8. Положение считается пролонгированным на следующий период, если нет дополнений и изменений.   </w:t>
      </w:r>
    </w:p>
    <w:p w:rsidR="0046308F" w:rsidRDefault="0046308F" w:rsidP="004630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308F">
        <w:rPr>
          <w:rFonts w:ascii="Times New Roman" w:hAnsi="Times New Roman"/>
          <w:b/>
          <w:sz w:val="24"/>
          <w:szCs w:val="24"/>
        </w:rPr>
        <w:t>2.Планирование и подготовка работ по самообследованию  Учреждения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 xml:space="preserve">2.1. Самообследование проводится согласно приказа  заведующего 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 xml:space="preserve">Учреждения. 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2.2. Заведующий  Учреждения издает приказ о порядке, сроках проведения самообследования и составе комиссии по проведению самообследования (далее  - Комиссия).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2.3.Председателем Комиссии является заведующий  Учреждения.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2.4.Для проведения самообследования в состав Комиссии включаются: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 xml:space="preserve">- председатель родительского комитета; 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педагогические работники Учреждения;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2.5. При подготовке к проведению самообследования председатель Комиссии проводит организационное подготовительное совещание с членами Комиссии, на котором: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за каждым членом Комиссии закрепляются направления работы  Учреждения, подлежащие изучению в процессе самообследования;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уточняются вопросы, подлежащие изучению и оценке в ходе самообследования;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председателем Комиссии или уполномоченным им лицом даётся развёрнутая информация о нормативно-правовой базе, используемой в ходе самообследования, о месте(ах) и времени, предоставления членам Комиссии необходимых документов и материалов для подготовки к проведению самообследования, о контактных лицах.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2.6. Председатель Комиссии на организационном подготовительном совещании определяет: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порядок взаимодействия между членами Комиссии и сотрудниками дошкольного образовательного учреждения в ходе самообследования;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ответственное лицо из числа членов Комиссии, которое будет обеспечивать координацию работы по направлениям самообследования, способствующее оперативному решению вопросов, которые будут возникать у членов Комиссии при проведении самообследования;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ответственное лицо за свод и оформление результатов самообследования  Учреждения в виде отчета, включающего аналитическую часть и результаты анализа показателей деятельности Учреждения, подлежащего самообследованию.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2.7. При подготовке к проведению самообследования в план проведения самообследования в обязательном порядке включается: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 xml:space="preserve">2.7.1. Проведение оценки: 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 xml:space="preserve">- образовательной деятельности, 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системы управления Учреждения,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 xml:space="preserve">- содержания и качества подготовки обучающихся, 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 xml:space="preserve">- организации учебного процесса, 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качества кадрового, учебно-методического, библиотечно-информационного обеспечения, материально-технической базы,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функционирования внутренней системы оценки качества образования;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 xml:space="preserve">- медицинского обеспечения Учреждения, системы охраны здоровья воспитанников; 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организации питания;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 xml:space="preserve">2.7.2.Анализ показателей деятельности Учреждения, подлежащего самообследованию, устанавливаемых федеральным органом исполнительной власти, осуществляющим </w:t>
      </w:r>
      <w:r w:rsidRPr="0046308F">
        <w:rPr>
          <w:rFonts w:ascii="Times New Roman" w:hAnsi="Times New Roman"/>
          <w:sz w:val="24"/>
          <w:szCs w:val="24"/>
        </w:rPr>
        <w:lastRenderedPageBreak/>
        <w:t>функции по выработке государственной политики и нормативно-правовому регулированию в сфере образования;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 xml:space="preserve">2.7.3. Иные вопросы по решению педагогического совета, председателя Комиссии, вышестоящих органов управления. 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308F">
        <w:rPr>
          <w:rFonts w:ascii="Times New Roman" w:hAnsi="Times New Roman"/>
          <w:b/>
          <w:sz w:val="24"/>
          <w:szCs w:val="24"/>
        </w:rPr>
        <w:t>3.Организация и проведение самообследования в Учреждении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3.1. Организация самообследования в Учреждении осуществляется в соответствии с планом по его проведению.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3.2.При проведении самообследования даётся развёрнутая характеристика и оценка включённых в план самообследования направлений и вопросов.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3.3. При проведении оценки образовательной деятельности: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 xml:space="preserve">3.3.1. Даётся общая характеристика Учреждения: 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полное наименование Учреждения, адрес, год ввода в эксплуатацию, с какого года находится на балансе учредителя, режим работы образовательного учреждения;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мощность Учреждения: плановая/фактическая;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комплектование групп: количество групп, в них воспитанников; порядок приёма и отчисления воспитанников, комплектования групп (книга движения воспитанников);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3.3.2. Представляется информация о наличии правоустанавливающих документов: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лицензия на право ведения образовательной деятельности (соблюдение сроков действия и контрольных нормативов);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свидетельство о внесении записи в Единый государственный реестр юридических лиц;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свидетельство о постановке на учет в налоговом органе;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устав  Учреждения;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свидетельство о государственной регистрации права оперативного управления муниципальным имуществом;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свидетельство о государственной регистрации права безвозмездного пользования на земельный участок;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наличие санитарно-эпидемиологического заключения на образовательную деятельность;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3.3.3.Представляется информация о нормативно-правовой базе Учреждения: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 xml:space="preserve"> наличие основных федеральных, региональных и муниципальных нормативно-правовых актов, регламентирующих работу Учреждений.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3.3.4.Представляется информация о документации  Учреждения, касающейся трудовых отношений: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трудовые договоры с работниками и дополнительные соглашения к трудовым договорам;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коллективный договор (в т.ч. приложения к коллективному договору);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правила внутреннего трудового распорядка;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штатное расписание Учреждения (соответствие штата работников установленным требованиям, структура и штатная численность в соответствии с Уставом);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должностные инструкции работников.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3.4. При проведении оценки системы управления дошкольного образовательного учреждения: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 xml:space="preserve">3.4.1.Даётся характеристика и оценка следующих вопросов: 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характеристика сложившейся в  Учреждении системы управления;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органы управления (персональные, коллегиальные), которыми представлена управленческая система  Учреждения;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lastRenderedPageBreak/>
        <w:t>- 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3.4.2. Даётся оценка социального паспорта Учреждения, в т.ч. количество воспитанников из социально незащищённых семей;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анализ качественного, социального состава родителей, характеристика семей (социальный паспорт Учреждения);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3.4.3. Даётся оценка организации работы по предоставлению льгот (наличие нормативной базы; количество льготников; соблюдение законодательных норм.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3.5. При проведении оценки содержания и качества подготовки воспитанников: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3.5.1. Анализируется и оценивается: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выполнение образовательной  программы;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мероприятия, направленные на повышение эффективности воспитательного процесса, проводимые  Учреждением совместно с учреждениями социума;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создание развивающей среды в соответствии с требованиями программы;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наличие специализированно оборудованных помещений.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результативность участия воспитанников в мероприятиях и конкурсах различного уровня.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3.5.2. Анализируется и оценивается состояние дополнительного образования, в том числе: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направленность реализуемых программ дополнительного образования детей;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охват воспитанников дополнительным образованием.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3.5.3. Проводится анализ работы по изучению мнения участников образовательных отношений о деятельности Учреждения, в том числе: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изучение мнения участников образовательных отношений об  Учреждении.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3.6. При проведении оценки организации образовательного процесса анализируются и оцениваются: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анализ нагрузки воспитанников;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сведения о наполняемости групп;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анализ причин движения контингента воспитанников.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3.7. При проведении оценки качества кадрового обеспечения анализируется и оценивается: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 xml:space="preserve">- количество педагогических работников, обучающихся в ВУЗах, имеющих учёную степень, учёное звание, государственные и отраслевые награды; 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движение кадров;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-возрастной состав;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укомплектованность Учреждения кадрами; средняя нагрузка на одного педагогического работника;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потребность в кадрах;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lastRenderedPageBreak/>
        <w:t>- порядок установления заработной платы работников  Учреждения, в т. ч. надбавок к должностным окладам, порядка и размеров их премирования, стимулирующих выплат; заработная плата педагогических работников с учётом с</w:t>
      </w:r>
      <w:r>
        <w:rPr>
          <w:rFonts w:ascii="Times New Roman" w:hAnsi="Times New Roman"/>
          <w:sz w:val="24"/>
          <w:szCs w:val="24"/>
        </w:rPr>
        <w:t>тимулирующей части оплаты труда</w:t>
      </w:r>
      <w:r w:rsidRPr="0046308F">
        <w:rPr>
          <w:rFonts w:ascii="Times New Roman" w:hAnsi="Times New Roman"/>
          <w:sz w:val="24"/>
          <w:szCs w:val="24"/>
        </w:rPr>
        <w:t>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-творческие достижения педагогов;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 xml:space="preserve">3.8. При проведении оценки качества учебно-методического обеспечения анализируется и оценивается: 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содержание экспериментальной и инновационной деятельности (протоколы заседаний) документация, связанная с этим направлением работы;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работа по обобщению и распространению передового опыта;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наличие в  Учреждении публикаций методического характера, в СМИ;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3.9. При проведении оценки качества библиотечно-информационного обеспечения анализируется и оценивается: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обеспеченность учебной, учебно-методической и художественной литературой;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обеспечено ли Учреждение современной информационной базой (локальная сеть, выход в Интернет, электронная почта  и т.д.);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 xml:space="preserve">- наличие сайта Учреждения (соответствие установленным требованиям, порядок работы с сайтом), обеспечение открытости и доступности информации о деятельности Учреждения для заинтересованных лиц. 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 xml:space="preserve">3.10. При проведении оценки качества материально-технической базы анализируется и оценивается: 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3.10.1. Состояние и использование материально-технической базы, в том числе: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 xml:space="preserve">- сведения о наличии зданий и помещений для организации образовательной деятельности; состоянии и назначение зданий и помещений; 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сведения о количестве и структуре технических средств обучения и т.д;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сведения об обеспечение мебелью, инвентарём, посудой.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данные о поведении ремонтных работ в Учреждении.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3.10.2.Соблюдение в  Учреждении мер противопожарной и антитеррористической безопасности, в том числе: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проведение учебно-тренировочных мероприятий по вопросам безопасности.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3.10.3. Состояние территории Учреждения, в том числе: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состояние ограждения и освещение участка;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оборудование хозяйственной площадки, состояние мусоросборника.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3.11. При оценке качества медицинского обеспечения  Учреждения, системы охраны здоровья воспитанников анализируется и оценивается: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медицинское обслуживание, условия для лечебно-оздоровительной работы (договор с ЦРБ о порядке медицинского обслуживания воспитанников);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наличие медицинского кабинета, соответствие его СанПиН;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регулярность прохождения сотрудниками  Учреждения медицинских осмотров;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анализ заболеваемости воспитанников;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сведения о случаях травматизма, пищевых отравлений среди воспитанников;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lastRenderedPageBreak/>
        <w:t>- выполнение предписаний надзорных органов;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 xml:space="preserve">- использование здоровьесберегающих технологий, отслеживание их эффективности (показать результативность, в т.ч. динамику состояния здоровья); 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система работы по воспитанию здорового образа жизни;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 xml:space="preserve">- динамика распределения воспитанников по группам здоровья; </w:t>
      </w:r>
    </w:p>
    <w:p w:rsidR="0046308F" w:rsidRPr="0046308F" w:rsidRDefault="0046308F" w:rsidP="0046308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3.12. При оценке качества организации питания анализируется и оценивается: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пищеблока</w:t>
      </w:r>
      <w:r w:rsidRPr="0046308F">
        <w:rPr>
          <w:rFonts w:ascii="Times New Roman" w:hAnsi="Times New Roman"/>
          <w:sz w:val="24"/>
          <w:szCs w:val="24"/>
        </w:rPr>
        <w:t>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работа администрации по контролю за качеством приготовления пищи;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качество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наличие необходимой документации: приказы по организации питания, наличие графика получения питания,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воспитанников, имеющих пищевую аллергию;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- создание условий соблюдения правил техники безопасности на пищеблоке.</w:t>
      </w:r>
    </w:p>
    <w:p w:rsidR="0046308F" w:rsidRPr="0046308F" w:rsidRDefault="0046308F" w:rsidP="004630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308F">
        <w:rPr>
          <w:rFonts w:ascii="Times New Roman" w:hAnsi="Times New Roman"/>
          <w:b/>
          <w:sz w:val="24"/>
          <w:szCs w:val="24"/>
        </w:rPr>
        <w:t>4.Обобщение полученных результатов и формирование отчета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4.1. Информация, полученная в результате сбора сведений в соответствии с утверждённым планом самообследования, членами Комиссии передаётся лицу, ответственному за свод и оформление результатов самообследования  Учреждения.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4.2. Лицо ответственное, за свод и оформление результатов самообследования</w:t>
      </w:r>
      <w:bookmarkStart w:id="0" w:name="_GoBack"/>
      <w:bookmarkEnd w:id="0"/>
      <w:r w:rsidRPr="0046308F">
        <w:rPr>
          <w:rFonts w:ascii="Times New Roman" w:hAnsi="Times New Roman"/>
          <w:sz w:val="24"/>
          <w:szCs w:val="24"/>
        </w:rPr>
        <w:t xml:space="preserve"> Учреждения,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самообследованию (далее Отчёт).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самообследования.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4.4.Подготовленный Отчёт рассматривается на заседании педагогического совета Учреждения.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4.5. Отчет о результатах самообследования, подписывается заведующим Учреждения, заверяется  печатью,  размещается  на официальном сайте Учреждения  в информационно-телекоммуникационной сети Интернет  не позднее 1 сентября текущего года.</w:t>
      </w:r>
    </w:p>
    <w:p w:rsidR="0046308F" w:rsidRPr="0046308F" w:rsidRDefault="0046308F" w:rsidP="004630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308F">
        <w:rPr>
          <w:rFonts w:ascii="Times New Roman" w:hAnsi="Times New Roman"/>
          <w:b/>
          <w:sz w:val="24"/>
          <w:szCs w:val="24"/>
        </w:rPr>
        <w:t>5. Ответственность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08F">
        <w:rPr>
          <w:rFonts w:ascii="Times New Roman" w:hAnsi="Times New Roman"/>
          <w:sz w:val="24"/>
          <w:szCs w:val="24"/>
        </w:rPr>
        <w:t>5.1. Ответственным лицом за организацию работы по данному Положению является заведующий  Учреждения или уполномоченное им лицо.</w:t>
      </w:r>
    </w:p>
    <w:p w:rsidR="0046308F" w:rsidRPr="0046308F" w:rsidRDefault="0046308F" w:rsidP="004630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308F" w:rsidRPr="0046308F" w:rsidRDefault="0046308F" w:rsidP="0046308F">
      <w:pPr>
        <w:rPr>
          <w:sz w:val="24"/>
          <w:szCs w:val="24"/>
        </w:rPr>
      </w:pPr>
    </w:p>
    <w:p w:rsidR="0046308F" w:rsidRPr="0046308F" w:rsidRDefault="0046308F" w:rsidP="0046308F">
      <w:pPr>
        <w:rPr>
          <w:sz w:val="24"/>
          <w:szCs w:val="24"/>
        </w:rPr>
      </w:pPr>
    </w:p>
    <w:p w:rsidR="00FD3F96" w:rsidRPr="0046308F" w:rsidRDefault="00FD3F96">
      <w:pPr>
        <w:rPr>
          <w:sz w:val="24"/>
          <w:szCs w:val="24"/>
        </w:rPr>
      </w:pPr>
    </w:p>
    <w:sectPr w:rsidR="00FD3F96" w:rsidRPr="0046308F" w:rsidSect="0067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913" w:rsidRDefault="00166913" w:rsidP="0046308F">
      <w:pPr>
        <w:spacing w:after="0" w:line="240" w:lineRule="auto"/>
      </w:pPr>
      <w:r>
        <w:separator/>
      </w:r>
    </w:p>
  </w:endnote>
  <w:endnote w:type="continuationSeparator" w:id="1">
    <w:p w:rsidR="00166913" w:rsidRDefault="00166913" w:rsidP="0046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913" w:rsidRDefault="00166913" w:rsidP="0046308F">
      <w:pPr>
        <w:spacing w:after="0" w:line="240" w:lineRule="auto"/>
      </w:pPr>
      <w:r>
        <w:separator/>
      </w:r>
    </w:p>
  </w:footnote>
  <w:footnote w:type="continuationSeparator" w:id="1">
    <w:p w:rsidR="00166913" w:rsidRDefault="00166913" w:rsidP="00463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08F"/>
    <w:rsid w:val="00166913"/>
    <w:rsid w:val="003564B7"/>
    <w:rsid w:val="0046308F"/>
    <w:rsid w:val="005604B3"/>
    <w:rsid w:val="00676BF7"/>
    <w:rsid w:val="006A3395"/>
    <w:rsid w:val="00752F1C"/>
    <w:rsid w:val="0085602A"/>
    <w:rsid w:val="00BB0F5D"/>
    <w:rsid w:val="00FD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B3"/>
    <w:pPr>
      <w:widowControl w:val="0"/>
      <w:autoSpaceDE w:val="0"/>
      <w:autoSpaceDN w:val="0"/>
      <w:adjustRightInd w:val="0"/>
      <w:spacing w:after="0" w:line="240" w:lineRule="auto"/>
      <w:ind w:left="720" w:firstLine="280"/>
      <w:contextualSpacing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63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08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63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08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B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F5D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rsid w:val="00752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B3"/>
    <w:pPr>
      <w:widowControl w:val="0"/>
      <w:autoSpaceDE w:val="0"/>
      <w:autoSpaceDN w:val="0"/>
      <w:adjustRightInd w:val="0"/>
      <w:spacing w:after="0" w:line="240" w:lineRule="auto"/>
      <w:ind w:left="720" w:firstLine="280"/>
      <w:contextualSpacing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63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08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63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08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B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F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</cp:lastModifiedBy>
  <cp:revision>3</cp:revision>
  <cp:lastPrinted>2016-06-06T11:09:00Z</cp:lastPrinted>
  <dcterms:created xsi:type="dcterms:W3CDTF">2016-02-22T07:26:00Z</dcterms:created>
  <dcterms:modified xsi:type="dcterms:W3CDTF">2016-06-06T12:54:00Z</dcterms:modified>
</cp:coreProperties>
</file>