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AC" w:rsidRPr="003B50B2" w:rsidRDefault="003222AC" w:rsidP="00322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0B2"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(общеразвивающей) программе «Активисты школьного музея»</w:t>
      </w:r>
    </w:p>
    <w:p w:rsidR="003B50B2" w:rsidRDefault="003222AC" w:rsidP="003B50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0B2">
        <w:rPr>
          <w:rFonts w:ascii="Times New Roman" w:hAnsi="Times New Roman" w:cs="Times New Roman"/>
          <w:sz w:val="24"/>
          <w:szCs w:val="24"/>
        </w:rPr>
        <w:t>Автор-составитель: Зубкова Л.С., педагог</w:t>
      </w:r>
    </w:p>
    <w:p w:rsidR="003B50B2" w:rsidRDefault="003222AC" w:rsidP="003B50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0B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</w:p>
    <w:p w:rsidR="003B50B2" w:rsidRDefault="003B50B2" w:rsidP="003B50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0B2" w:rsidRDefault="003222AC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 w:rsidRPr="003B50B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(общеразвивающая) программа «Активисты школьного музея» соответствует всем предъявляемым требованиям. </w:t>
      </w:r>
    </w:p>
    <w:p w:rsidR="003B50B2" w:rsidRDefault="003222AC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 w:rsidRPr="003B50B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(общеразвивающая) программа «Активисты школьного музея» имеет туристско-краеведческую направленность. </w:t>
      </w:r>
    </w:p>
    <w:p w:rsidR="003B50B2" w:rsidRDefault="003222AC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 w:rsidRPr="003B50B2">
        <w:rPr>
          <w:rFonts w:ascii="Times New Roman" w:hAnsi="Times New Roman" w:cs="Times New Roman"/>
          <w:sz w:val="24"/>
          <w:szCs w:val="24"/>
        </w:rPr>
        <w:t xml:space="preserve">Цель программы детского туристско-краеведческого объединения «Активисты школьного музея» – всестороннее развитие личности ребенка и его жизненное самоопределение средствами туристско-краеведческой деятельности. </w:t>
      </w:r>
    </w:p>
    <w:p w:rsidR="003B50B2" w:rsidRDefault="003222AC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 w:rsidRPr="003B50B2">
        <w:rPr>
          <w:rFonts w:ascii="Times New Roman" w:hAnsi="Times New Roman" w:cs="Times New Roman"/>
          <w:sz w:val="24"/>
          <w:szCs w:val="24"/>
        </w:rPr>
        <w:t>Основными принципами туристско-краеведческой деятельности являются:  создание постоянного коллектива туристско</w:t>
      </w:r>
      <w:r w:rsidR="003B50B2">
        <w:rPr>
          <w:rFonts w:ascii="Times New Roman" w:hAnsi="Times New Roman" w:cs="Times New Roman"/>
          <w:sz w:val="24"/>
          <w:szCs w:val="24"/>
        </w:rPr>
        <w:t>-краеведческого объединения -</w:t>
      </w:r>
      <w:r w:rsidRPr="003B50B2">
        <w:rPr>
          <w:rFonts w:ascii="Times New Roman" w:hAnsi="Times New Roman" w:cs="Times New Roman"/>
          <w:sz w:val="24"/>
          <w:szCs w:val="24"/>
        </w:rPr>
        <w:t xml:space="preserve"> одного из эффективных инструментов позитивного воздействия на личность подростка;  формирование чувства патриотизма, любви к своей Родине посредством привлечения подростков к краеведческой поисково-исследовательской работе, к походам и экспедициям, расширение кругозора воспитанников с помощью краеведческой должностной инструментовки;  внедрение и реализация принципа со управления и самоуправления детского объединения; Предлагаемая программа носит комплексный характер. Методика построения отличается тем, что можно на используемом материале развивать </w:t>
      </w:r>
      <w:proofErr w:type="spellStart"/>
      <w:r w:rsidRPr="003B50B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B50B2">
        <w:rPr>
          <w:rFonts w:ascii="Times New Roman" w:hAnsi="Times New Roman" w:cs="Times New Roman"/>
          <w:sz w:val="24"/>
          <w:szCs w:val="24"/>
        </w:rPr>
        <w:t xml:space="preserve"> связи, формируя комплексное восприятие окружающего мира. Работая по ней, изучая с учащимися конкретный объект, предоставляется возможность сообщить им необходимые знания в области ге</w:t>
      </w:r>
      <w:bookmarkStart w:id="0" w:name="_GoBack"/>
      <w:bookmarkEnd w:id="0"/>
      <w:r w:rsidRPr="003B50B2">
        <w:rPr>
          <w:rFonts w:ascii="Times New Roman" w:hAnsi="Times New Roman" w:cs="Times New Roman"/>
          <w:sz w:val="24"/>
          <w:szCs w:val="24"/>
        </w:rPr>
        <w:t xml:space="preserve">ографии и археологии, этнографии и топонимики, истории и архитектуры, литературы и искусствоведения. </w:t>
      </w:r>
    </w:p>
    <w:p w:rsidR="005020F6" w:rsidRPr="003B50B2" w:rsidRDefault="003222AC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 w:rsidRPr="003B50B2">
        <w:rPr>
          <w:rFonts w:ascii="Times New Roman" w:hAnsi="Times New Roman" w:cs="Times New Roman"/>
          <w:sz w:val="24"/>
          <w:szCs w:val="24"/>
        </w:rPr>
        <w:t>Программа рассчитана на 3 года обучения. В неделю проводятся 2 занятия по 2 часа. Программа предназначена для работы с детьми в системе дополнительного образования. Рекомендуемый</w:t>
      </w:r>
      <w:r w:rsidR="003B50B2">
        <w:rPr>
          <w:rFonts w:ascii="Times New Roman" w:hAnsi="Times New Roman" w:cs="Times New Roman"/>
          <w:sz w:val="24"/>
          <w:szCs w:val="24"/>
        </w:rPr>
        <w:t xml:space="preserve"> возраст обучающихся от 12 до 14</w:t>
      </w:r>
      <w:r w:rsidRPr="003B50B2">
        <w:rPr>
          <w:rFonts w:ascii="Times New Roman" w:hAnsi="Times New Roman" w:cs="Times New Roman"/>
          <w:sz w:val="24"/>
          <w:szCs w:val="24"/>
        </w:rPr>
        <w:t xml:space="preserve"> лет. Каждый год обучения включает четыре тематических раздела, тесно взаимосвязанных между собой, но самостоятельных по своему внутреннему строению. Темы разделов пересекаются в каждом году обучения. В первом разделе – «Музей-хранитель наследия веков» сообщаются знания о музеях, их функционировании, формировании фондов, экспозиций. Во втором разделе – «Создание музейных экспозиций» через поисковую деятельность формируются специальные знания и умения воспитанников. Третий раздел – «Основы туристско-экспедиционной деятельности», формирует навыки, необходимые воспитанникам в процессе полевого исследования. Четвертый раздел – «Школа экскурсовода», формирует активную жизненную позицию, в нем значительное внимание уделяется внутреннему миру воспитанника, его личностному росту. Программа предполагает изучение методики исследовательской, фондовой, культурно-образовательной и экспозиционной работы. В условиях партнерского общения обучающихся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 Программа нацелена на помощь молодому поколению в решении этих проблем сегодня может такой уникальный </w:t>
      </w:r>
      <w:r w:rsidRPr="003B50B2">
        <w:rPr>
          <w:rFonts w:ascii="Times New Roman" w:hAnsi="Times New Roman" w:cs="Times New Roman"/>
          <w:sz w:val="24"/>
          <w:szCs w:val="24"/>
        </w:rPr>
        <w:lastRenderedPageBreak/>
        <w:t>социальный институт, как музей. Музей – это своеобразная модель системы культуры, играющая огромную роль в воспитании личности.</w:t>
      </w:r>
    </w:p>
    <w:sectPr w:rsidR="005020F6" w:rsidRPr="003B50B2" w:rsidSect="00CF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22AC"/>
    <w:rsid w:val="003222AC"/>
    <w:rsid w:val="003B50B2"/>
    <w:rsid w:val="005020F6"/>
    <w:rsid w:val="00A60D25"/>
    <w:rsid w:val="00C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F47BA-C986-4B55-94D6-C7210198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2722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ЦДО</cp:lastModifiedBy>
  <cp:revision>5</cp:revision>
  <dcterms:created xsi:type="dcterms:W3CDTF">2020-11-27T08:46:00Z</dcterms:created>
  <dcterms:modified xsi:type="dcterms:W3CDTF">2023-11-10T07:06:00Z</dcterms:modified>
</cp:coreProperties>
</file>